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D6" w:rsidRDefault="00CE1DD6">
      <w:pPr>
        <w:rPr>
          <w:b/>
        </w:rPr>
      </w:pPr>
    </w:p>
    <w:p w:rsidR="00CE1DD6" w:rsidRDefault="00E54014" w:rsidP="00CE1DD6">
      <w:pPr>
        <w:pStyle w:val="Nzev"/>
        <w:ind w:right="998"/>
      </w:pPr>
      <w:bookmarkStart w:id="0" w:name="OLE_LINK1"/>
      <w:r>
        <w:rPr>
          <w:b w:val="0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-290195</wp:posOffset>
            </wp:positionV>
            <wp:extent cx="1438275" cy="1438275"/>
            <wp:effectExtent l="19050" t="0" r="9525" b="0"/>
            <wp:wrapSquare wrapText="bothSides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-290195</wp:posOffset>
            </wp:positionV>
            <wp:extent cx="1438275" cy="1438275"/>
            <wp:effectExtent l="19050" t="0" r="9525" b="0"/>
            <wp:wrapSquare wrapText="bothSides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ersonName">
        <w:smartTagPr>
          <w:attr w:name="ProductID" w:val="Česká společnost rostlinolékařská"/>
        </w:smartTagPr>
        <w:r w:rsidR="00CE1DD6">
          <w:t>Česká společnost rostlinolékařská</w:t>
        </w:r>
      </w:smartTag>
    </w:p>
    <w:p w:rsidR="00CE1DD6" w:rsidRDefault="00CE1DD6" w:rsidP="00CE1DD6">
      <w:pPr>
        <w:pStyle w:val="Podtitul"/>
        <w:ind w:right="998"/>
      </w:pPr>
    </w:p>
    <w:p w:rsidR="00CE1DD6" w:rsidRDefault="00CE1DD6" w:rsidP="00CE1DD6">
      <w:pPr>
        <w:pStyle w:val="Podtitul"/>
        <w:ind w:right="998"/>
        <w:rPr>
          <w:b/>
          <w:u w:val="none"/>
        </w:rPr>
      </w:pPr>
      <w:r>
        <w:rPr>
          <w:b/>
          <w:u w:val="none"/>
        </w:rPr>
        <w:t xml:space="preserve">Pobočka </w:t>
      </w:r>
      <w:r w:rsidR="00A45DC3">
        <w:rPr>
          <w:b/>
          <w:u w:val="none"/>
        </w:rPr>
        <w:t>Ústí nad Orlicí</w:t>
      </w:r>
    </w:p>
    <w:p w:rsidR="00CE1DD6" w:rsidRDefault="00A45DC3" w:rsidP="00CE1DD6">
      <w:pPr>
        <w:pStyle w:val="Podtitul"/>
        <w:ind w:right="998"/>
        <w:rPr>
          <w:b/>
          <w:u w:val="none"/>
        </w:rPr>
      </w:pPr>
      <w:r>
        <w:rPr>
          <w:b/>
          <w:u w:val="none"/>
        </w:rPr>
        <w:t xml:space="preserve">Tvardkova 1191, 562 01 Ústí </w:t>
      </w:r>
      <w:proofErr w:type="gramStart"/>
      <w:r>
        <w:rPr>
          <w:b/>
          <w:u w:val="none"/>
        </w:rPr>
        <w:t>n.O.</w:t>
      </w:r>
      <w:proofErr w:type="gramEnd"/>
      <w:r w:rsidR="00CE1DD6">
        <w:rPr>
          <w:b/>
          <w:u w:val="none"/>
        </w:rPr>
        <w:t xml:space="preserve"> IČ </w:t>
      </w:r>
      <w:r>
        <w:rPr>
          <w:b/>
          <w:u w:val="none"/>
        </w:rPr>
        <w:t>61239135</w:t>
      </w:r>
    </w:p>
    <w:p w:rsidR="00084843" w:rsidRDefault="004A0E2F" w:rsidP="00CE1DD6">
      <w:pPr>
        <w:pStyle w:val="Podtitul"/>
        <w:ind w:right="998"/>
        <w:rPr>
          <w:b/>
          <w:u w:val="none"/>
        </w:rPr>
      </w:pPr>
      <w:r>
        <w:rPr>
          <w:b/>
          <w:u w:val="none"/>
        </w:rPr>
        <w:t xml:space="preserve">držitel </w:t>
      </w:r>
      <w:r w:rsidR="00CE1DD6">
        <w:rPr>
          <w:b/>
          <w:u w:val="none"/>
        </w:rPr>
        <w:t>pověření Ministerstva zemědělství ČR</w:t>
      </w:r>
    </w:p>
    <w:p w:rsidR="00CE1DD6" w:rsidRDefault="00084843" w:rsidP="00CE1DD6">
      <w:pPr>
        <w:pStyle w:val="Podtitul"/>
        <w:ind w:right="998"/>
        <w:rPr>
          <w:b/>
          <w:u w:val="none"/>
        </w:rPr>
      </w:pPr>
      <w:proofErr w:type="gramStart"/>
      <w:r>
        <w:rPr>
          <w:b/>
          <w:u w:val="none"/>
        </w:rPr>
        <w:t>Č.j.</w:t>
      </w:r>
      <w:proofErr w:type="gramEnd"/>
      <w:r>
        <w:rPr>
          <w:b/>
          <w:u w:val="none"/>
        </w:rPr>
        <w:t xml:space="preserve"> 18</w:t>
      </w:r>
      <w:r w:rsidR="00A45DC3">
        <w:rPr>
          <w:b/>
          <w:u w:val="none"/>
        </w:rPr>
        <w:t>9160</w:t>
      </w:r>
      <w:r>
        <w:rPr>
          <w:b/>
          <w:u w:val="none"/>
        </w:rPr>
        <w:t>/2012 – Mze - 17013</w:t>
      </w:r>
    </w:p>
    <w:p w:rsidR="00CE1DD6" w:rsidRDefault="00CE1DD6" w:rsidP="00CE1DD6">
      <w:pPr>
        <w:jc w:val="both"/>
      </w:pPr>
    </w:p>
    <w:p w:rsidR="00CE1DD6" w:rsidRDefault="00CE1DD6" w:rsidP="00CE1DD6">
      <w:pPr>
        <w:jc w:val="both"/>
      </w:pPr>
    </w:p>
    <w:p w:rsidR="0082723D" w:rsidRPr="00CA7B14" w:rsidRDefault="00CE1DD6" w:rsidP="006915CA">
      <w:pPr>
        <w:jc w:val="center"/>
        <w:rPr>
          <w:sz w:val="40"/>
          <w:szCs w:val="40"/>
        </w:rPr>
      </w:pPr>
      <w:r w:rsidRPr="00CA7B14">
        <w:rPr>
          <w:sz w:val="40"/>
          <w:szCs w:val="40"/>
        </w:rPr>
        <w:t xml:space="preserve">Pozvánka </w:t>
      </w:r>
    </w:p>
    <w:p w:rsidR="00CE1DD6" w:rsidRDefault="00CE1DD6" w:rsidP="00CE1DD6">
      <w:pPr>
        <w:rPr>
          <w:b/>
        </w:rPr>
      </w:pPr>
      <w:r>
        <w:rPr>
          <w:b/>
          <w:sz w:val="32"/>
          <w:szCs w:val="32"/>
        </w:rPr>
        <w:t xml:space="preserve">na </w:t>
      </w:r>
      <w:r w:rsidR="00B058BC">
        <w:rPr>
          <w:b/>
          <w:sz w:val="32"/>
          <w:szCs w:val="32"/>
        </w:rPr>
        <w:t xml:space="preserve">základní </w:t>
      </w:r>
      <w:r>
        <w:rPr>
          <w:b/>
          <w:sz w:val="32"/>
          <w:szCs w:val="32"/>
        </w:rPr>
        <w:t xml:space="preserve">kurz </w:t>
      </w:r>
      <w:r w:rsidR="0082723D">
        <w:rPr>
          <w:b/>
          <w:sz w:val="32"/>
          <w:szCs w:val="32"/>
        </w:rPr>
        <w:t>I</w:t>
      </w:r>
      <w:r w:rsidR="00FA3EAF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. stupně pro nakládání s přípravky na ochranu rostlin </w:t>
      </w:r>
      <w:r>
        <w:rPr>
          <w:b/>
          <w:sz w:val="32"/>
          <w:szCs w:val="32"/>
        </w:rPr>
        <w:br/>
      </w:r>
    </w:p>
    <w:p w:rsidR="00B25A1C" w:rsidRDefault="005216CC" w:rsidP="00E75CA9">
      <w:pPr>
        <w:rPr>
          <w:b/>
        </w:rPr>
      </w:pPr>
      <w:r>
        <w:rPr>
          <w:b/>
        </w:rPr>
        <w:t xml:space="preserve">Obsah </w:t>
      </w:r>
      <w:r w:rsidR="00132CD8">
        <w:rPr>
          <w:b/>
        </w:rPr>
        <w:t xml:space="preserve">kurzu </w:t>
      </w:r>
      <w:r w:rsidR="00E75CA9">
        <w:rPr>
          <w:b/>
        </w:rPr>
        <w:t xml:space="preserve">je určen pro fyzické osoby, které v rámci svých profesních činností používají přípravky na ochranu rostlin a nejsou držiteli žádného osvědčení pro nakládání s přípravky  </w:t>
      </w:r>
    </w:p>
    <w:p w:rsidR="00B25A1C" w:rsidRDefault="00B25A1C" w:rsidP="00CE1DD6">
      <w:pPr>
        <w:rPr>
          <w:b/>
        </w:rPr>
      </w:pPr>
    </w:p>
    <w:p w:rsidR="00B25A1C" w:rsidRDefault="00B25A1C" w:rsidP="00CE1DD6">
      <w:pPr>
        <w:rPr>
          <w:b/>
        </w:rPr>
      </w:pPr>
      <w:r>
        <w:rPr>
          <w:b/>
        </w:rPr>
        <w:t>R</w:t>
      </w:r>
      <w:r w:rsidR="00CE1DD6">
        <w:rPr>
          <w:b/>
        </w:rPr>
        <w:t xml:space="preserve">ozsah </w:t>
      </w:r>
      <w:r>
        <w:rPr>
          <w:b/>
        </w:rPr>
        <w:t xml:space="preserve">kurzu </w:t>
      </w:r>
      <w:r w:rsidR="00CE1DD6">
        <w:rPr>
          <w:b/>
        </w:rPr>
        <w:t>1</w:t>
      </w:r>
      <w:r w:rsidR="00FA3EAF">
        <w:rPr>
          <w:b/>
        </w:rPr>
        <w:t>5</w:t>
      </w:r>
      <w:r w:rsidR="00CE1DD6">
        <w:rPr>
          <w:b/>
        </w:rPr>
        <w:t xml:space="preserve"> hodin</w:t>
      </w:r>
    </w:p>
    <w:p w:rsidR="00E75CA9" w:rsidRDefault="00E75CA9" w:rsidP="00E75CA9">
      <w:pPr>
        <w:rPr>
          <w:b/>
        </w:rPr>
      </w:pPr>
      <w:r>
        <w:rPr>
          <w:b/>
        </w:rPr>
        <w:t xml:space="preserve"> (po absolvování kurzu bude každému z účastníků vydáno osvědčení o proškolení)</w:t>
      </w:r>
    </w:p>
    <w:p w:rsidR="00CE1DD6" w:rsidRDefault="00CE1DD6" w:rsidP="00CE1DD6">
      <w:pPr>
        <w:rPr>
          <w:b/>
        </w:rPr>
      </w:pPr>
    </w:p>
    <w:p w:rsidR="002513FF" w:rsidRDefault="00CE1DD6" w:rsidP="002513FF">
      <w:pPr>
        <w:pStyle w:val="Zkladntext"/>
        <w:rPr>
          <w:b/>
          <w:szCs w:val="24"/>
        </w:rPr>
      </w:pPr>
      <w:r>
        <w:rPr>
          <w:b/>
        </w:rPr>
        <w:t xml:space="preserve">Termín a místo </w:t>
      </w:r>
      <w:r w:rsidR="006915CA">
        <w:rPr>
          <w:b/>
        </w:rPr>
        <w:t xml:space="preserve">konání </w:t>
      </w:r>
      <w:r>
        <w:rPr>
          <w:b/>
        </w:rPr>
        <w:t>kurzu:</w:t>
      </w:r>
      <w:r w:rsidR="002513FF">
        <w:rPr>
          <w:b/>
        </w:rPr>
        <w:t xml:space="preserve"> </w:t>
      </w:r>
      <w:r>
        <w:rPr>
          <w:b/>
        </w:rPr>
        <w:t xml:space="preserve">ve dnech </w:t>
      </w:r>
      <w:r w:rsidR="0051599C">
        <w:rPr>
          <w:b/>
        </w:rPr>
        <w:t>29</w:t>
      </w:r>
      <w:r w:rsidR="002513FF">
        <w:rPr>
          <w:b/>
        </w:rPr>
        <w:t>.</w:t>
      </w:r>
      <w:r>
        <w:rPr>
          <w:b/>
        </w:rPr>
        <w:t xml:space="preserve"> a </w:t>
      </w:r>
      <w:r w:rsidR="0051599C">
        <w:rPr>
          <w:b/>
        </w:rPr>
        <w:t>30</w:t>
      </w:r>
      <w:r>
        <w:rPr>
          <w:b/>
        </w:rPr>
        <w:t>.</w:t>
      </w:r>
      <w:r w:rsidR="00FF4E67">
        <w:rPr>
          <w:b/>
        </w:rPr>
        <w:t xml:space="preserve"> </w:t>
      </w:r>
      <w:r w:rsidR="0051599C">
        <w:rPr>
          <w:b/>
        </w:rPr>
        <w:t>října</w:t>
      </w:r>
      <w:r w:rsidR="002513FF">
        <w:rPr>
          <w:b/>
        </w:rPr>
        <w:t xml:space="preserve"> </w:t>
      </w:r>
      <w:r w:rsidR="00FF4E67">
        <w:rPr>
          <w:b/>
        </w:rPr>
        <w:t>201</w:t>
      </w:r>
      <w:r w:rsidR="00D8028E">
        <w:rPr>
          <w:b/>
        </w:rPr>
        <w:t>4</w:t>
      </w:r>
      <w:r w:rsidR="00BE70D2">
        <w:rPr>
          <w:b/>
        </w:rPr>
        <w:t xml:space="preserve"> </w:t>
      </w:r>
      <w:r w:rsidR="002513FF" w:rsidRPr="00C8447B">
        <w:rPr>
          <w:b/>
          <w:szCs w:val="24"/>
        </w:rPr>
        <w:t>v</w:t>
      </w:r>
      <w:r w:rsidR="00D8028E">
        <w:rPr>
          <w:b/>
          <w:szCs w:val="24"/>
        </w:rPr>
        <w:t xml:space="preserve"> zasedací místnosti Mze č. 214 </w:t>
      </w:r>
      <w:r w:rsidR="006915CA">
        <w:rPr>
          <w:b/>
          <w:szCs w:val="24"/>
        </w:rPr>
        <w:t xml:space="preserve">(1. patro) </w:t>
      </w:r>
      <w:r w:rsidR="002513FF" w:rsidRPr="00C8447B">
        <w:rPr>
          <w:b/>
          <w:szCs w:val="24"/>
        </w:rPr>
        <w:t>v Ústí nad Orlicí</w:t>
      </w:r>
      <w:r w:rsidR="00150354">
        <w:rPr>
          <w:b/>
          <w:szCs w:val="24"/>
        </w:rPr>
        <w:t xml:space="preserve">, </w:t>
      </w:r>
      <w:r w:rsidR="00D8028E">
        <w:rPr>
          <w:b/>
          <w:szCs w:val="24"/>
        </w:rPr>
        <w:t>Tva</w:t>
      </w:r>
      <w:r w:rsidR="006915CA">
        <w:rPr>
          <w:b/>
          <w:szCs w:val="24"/>
        </w:rPr>
        <w:t>r</w:t>
      </w:r>
      <w:r w:rsidR="00D8028E">
        <w:rPr>
          <w:b/>
          <w:szCs w:val="24"/>
        </w:rPr>
        <w:t>dkova 1191</w:t>
      </w:r>
      <w:r w:rsidR="002513FF">
        <w:rPr>
          <w:b/>
          <w:szCs w:val="24"/>
        </w:rPr>
        <w:t>.</w:t>
      </w:r>
      <w:r w:rsidR="002513FF" w:rsidRPr="00C8447B">
        <w:rPr>
          <w:b/>
          <w:szCs w:val="24"/>
        </w:rPr>
        <w:t xml:space="preserve"> </w:t>
      </w:r>
    </w:p>
    <w:p w:rsidR="00CE1DD6" w:rsidRDefault="00CE1DD6" w:rsidP="00CE1DD6">
      <w:pPr>
        <w:rPr>
          <w:b/>
        </w:rPr>
      </w:pPr>
    </w:p>
    <w:p w:rsidR="00EC0BD0" w:rsidRDefault="00CE1DD6" w:rsidP="00CE1DD6">
      <w:pPr>
        <w:rPr>
          <w:b/>
        </w:rPr>
      </w:pPr>
      <w:r>
        <w:rPr>
          <w:b/>
        </w:rPr>
        <w:t xml:space="preserve">Program: </w:t>
      </w:r>
    </w:p>
    <w:p w:rsidR="00EC0BD0" w:rsidRDefault="0051599C" w:rsidP="00CE1DD6">
      <w:pPr>
        <w:rPr>
          <w:b/>
        </w:rPr>
      </w:pPr>
      <w:r>
        <w:rPr>
          <w:b/>
          <w:u w:val="single"/>
        </w:rPr>
        <w:t xml:space="preserve">Středa </w:t>
      </w:r>
      <w:proofErr w:type="gramStart"/>
      <w:r>
        <w:rPr>
          <w:b/>
          <w:u w:val="single"/>
        </w:rPr>
        <w:t>29.10.</w:t>
      </w:r>
      <w:r w:rsidR="005216CC">
        <w:rPr>
          <w:b/>
          <w:u w:val="single"/>
        </w:rPr>
        <w:t xml:space="preserve"> </w:t>
      </w:r>
      <w:r w:rsidR="00EC0BD0" w:rsidRPr="00EC0BD0">
        <w:rPr>
          <w:b/>
          <w:u w:val="single"/>
        </w:rPr>
        <w:t>201</w:t>
      </w:r>
      <w:r w:rsidR="009531AD">
        <w:rPr>
          <w:b/>
          <w:u w:val="single"/>
        </w:rPr>
        <w:t>4</w:t>
      </w:r>
      <w:proofErr w:type="gramEnd"/>
      <w:r w:rsidR="00EC0BD0">
        <w:rPr>
          <w:b/>
        </w:rPr>
        <w:t>:</w:t>
      </w:r>
    </w:p>
    <w:p w:rsidR="00CE1DD6" w:rsidRPr="00EC0BD0" w:rsidRDefault="003802AF" w:rsidP="00107D75">
      <w:pPr>
        <w:jc w:val="both"/>
      </w:pPr>
      <w:r>
        <w:t xml:space="preserve">  </w:t>
      </w:r>
      <w:r w:rsidR="00946F8E">
        <w:t xml:space="preserve"> </w:t>
      </w:r>
      <w:proofErr w:type="gramStart"/>
      <w:r w:rsidR="00EC0BD0" w:rsidRPr="00EC0BD0">
        <w:t>7</w:t>
      </w:r>
      <w:r w:rsidR="002513FF" w:rsidRPr="00EC0BD0">
        <w:t>.</w:t>
      </w:r>
      <w:r w:rsidR="00EC0BD0" w:rsidRPr="00EC0BD0">
        <w:t>3</w:t>
      </w:r>
      <w:r w:rsidR="00CE1DD6" w:rsidRPr="00EC0BD0">
        <w:t>0</w:t>
      </w:r>
      <w:r w:rsidR="00946F8E">
        <w:t xml:space="preserve"> –</w:t>
      </w:r>
      <w:r w:rsidR="007162A6">
        <w:t xml:space="preserve"> </w:t>
      </w:r>
      <w:r>
        <w:t xml:space="preserve"> </w:t>
      </w:r>
      <w:r w:rsidR="00946F8E">
        <w:t xml:space="preserve">  </w:t>
      </w:r>
      <w:r w:rsidR="00CE1DD6" w:rsidRPr="00EC0BD0">
        <w:t>8.30</w:t>
      </w:r>
      <w:proofErr w:type="gramEnd"/>
      <w:r w:rsidR="00CE1DD6" w:rsidRPr="00EC0BD0">
        <w:t xml:space="preserve"> </w:t>
      </w:r>
      <w:r>
        <w:t xml:space="preserve"> </w:t>
      </w:r>
      <w:r w:rsidR="00EC0BD0">
        <w:t>P</w:t>
      </w:r>
      <w:r w:rsidR="00CE1DD6" w:rsidRPr="00EC0BD0">
        <w:t>rezence účastníků</w:t>
      </w:r>
    </w:p>
    <w:p w:rsidR="00CE1DD6" w:rsidRPr="00EC0BD0" w:rsidRDefault="003802AF" w:rsidP="00107D75">
      <w:pPr>
        <w:tabs>
          <w:tab w:val="left" w:pos="1080"/>
        </w:tabs>
        <w:jc w:val="both"/>
      </w:pPr>
      <w:r>
        <w:t xml:space="preserve">   </w:t>
      </w:r>
      <w:proofErr w:type="gramStart"/>
      <w:r w:rsidR="002513FF" w:rsidRPr="00EC0BD0">
        <w:t>8.</w:t>
      </w:r>
      <w:r w:rsidR="00CE1DD6" w:rsidRPr="00EC0BD0">
        <w:t>30</w:t>
      </w:r>
      <w:r w:rsidR="00EC0BD0">
        <w:t xml:space="preserve"> </w:t>
      </w:r>
      <w:r w:rsidR="00946F8E">
        <w:t>–</w:t>
      </w:r>
      <w:r w:rsidR="00EC0BD0" w:rsidRPr="00EC0BD0">
        <w:t xml:space="preserve"> </w:t>
      </w:r>
      <w:r w:rsidR="00946F8E">
        <w:t xml:space="preserve"> </w:t>
      </w:r>
      <w:r>
        <w:t>10.00</w:t>
      </w:r>
      <w:proofErr w:type="gramEnd"/>
      <w:r w:rsidR="00CE1DD6" w:rsidRPr="00EC0BD0">
        <w:t xml:space="preserve"> </w:t>
      </w:r>
      <w:r w:rsidR="00946F8E">
        <w:t xml:space="preserve"> </w:t>
      </w:r>
      <w:r>
        <w:t xml:space="preserve">Obecná toxikologie – </w:t>
      </w:r>
      <w:r w:rsidRPr="00107D75">
        <w:rPr>
          <w:i/>
        </w:rPr>
        <w:t>MUDr. Vladimír Hron, KHS Pardubického kraje</w:t>
      </w:r>
    </w:p>
    <w:p w:rsidR="003802AF" w:rsidRDefault="003802AF" w:rsidP="00107D75">
      <w:pPr>
        <w:tabs>
          <w:tab w:val="left" w:pos="1080"/>
        </w:tabs>
        <w:ind w:left="1410" w:hanging="1410"/>
        <w:jc w:val="both"/>
      </w:pPr>
      <w:r>
        <w:t xml:space="preserve"> </w:t>
      </w:r>
      <w:r w:rsidR="007162A6">
        <w:t xml:space="preserve"> </w:t>
      </w:r>
      <w:r>
        <w:t xml:space="preserve">10.00 – </w:t>
      </w:r>
      <w:proofErr w:type="gramStart"/>
      <w:r>
        <w:t xml:space="preserve">10.15 </w:t>
      </w:r>
      <w:r w:rsidR="00946F8E">
        <w:t xml:space="preserve"> </w:t>
      </w:r>
      <w:r>
        <w:t>Přestávka</w:t>
      </w:r>
      <w:proofErr w:type="gramEnd"/>
      <w:r w:rsidR="007162A6">
        <w:t xml:space="preserve"> </w:t>
      </w:r>
    </w:p>
    <w:p w:rsidR="00946F8E" w:rsidRPr="00EC0BD0" w:rsidRDefault="003802AF" w:rsidP="00107D75">
      <w:pPr>
        <w:tabs>
          <w:tab w:val="left" w:pos="1080"/>
        </w:tabs>
        <w:jc w:val="both"/>
      </w:pPr>
      <w:r>
        <w:t xml:space="preserve">  10.15 – </w:t>
      </w:r>
      <w:proofErr w:type="gramStart"/>
      <w:r>
        <w:t>11</w:t>
      </w:r>
      <w:r w:rsidR="00946F8E">
        <w:t>.</w:t>
      </w:r>
      <w:r>
        <w:t>45</w:t>
      </w:r>
      <w:r w:rsidR="00946F8E">
        <w:t xml:space="preserve">  Speciální</w:t>
      </w:r>
      <w:proofErr w:type="gramEnd"/>
      <w:r w:rsidR="00946F8E">
        <w:t xml:space="preserve"> toxikologie - </w:t>
      </w:r>
      <w:r w:rsidR="00946F8E" w:rsidRPr="00107D75">
        <w:rPr>
          <w:i/>
        </w:rPr>
        <w:t>MUDr. Vladimír Hron, KHS Pardubického kraje</w:t>
      </w:r>
    </w:p>
    <w:p w:rsidR="00946F8E" w:rsidRDefault="00946F8E" w:rsidP="00107D75">
      <w:pPr>
        <w:tabs>
          <w:tab w:val="left" w:pos="1080"/>
        </w:tabs>
        <w:jc w:val="both"/>
      </w:pPr>
      <w:r>
        <w:t xml:space="preserve">  11.45 – </w:t>
      </w:r>
      <w:proofErr w:type="gramStart"/>
      <w:r>
        <w:t>12.30  Oběd</w:t>
      </w:r>
      <w:proofErr w:type="gramEnd"/>
    </w:p>
    <w:p w:rsidR="00107D75" w:rsidRDefault="00946F8E" w:rsidP="00107D75">
      <w:pPr>
        <w:tabs>
          <w:tab w:val="left" w:pos="1080"/>
        </w:tabs>
        <w:ind w:left="1410" w:hanging="1410"/>
        <w:jc w:val="both"/>
      </w:pPr>
      <w:r>
        <w:t xml:space="preserve">  12.30 – </w:t>
      </w:r>
      <w:proofErr w:type="gramStart"/>
      <w:r>
        <w:t>14.00  Legislativní</w:t>
      </w:r>
      <w:proofErr w:type="gramEnd"/>
      <w:r>
        <w:t xml:space="preserve"> opatření pro používání přípravků a</w:t>
      </w:r>
      <w:r w:rsidRPr="00946F8E">
        <w:t xml:space="preserve"> </w:t>
      </w:r>
      <w:r w:rsidRPr="00BE52CE">
        <w:t xml:space="preserve">Odborná způsobilost pro </w:t>
      </w:r>
      <w:r w:rsidR="00107D75">
        <w:t xml:space="preserve">  </w:t>
      </w:r>
    </w:p>
    <w:p w:rsidR="00342EBA" w:rsidRDefault="00107D75" w:rsidP="00107D75">
      <w:pPr>
        <w:tabs>
          <w:tab w:val="left" w:pos="1080"/>
        </w:tabs>
        <w:ind w:left="1410" w:hanging="1410"/>
        <w:jc w:val="both"/>
        <w:rPr>
          <w:i/>
        </w:rPr>
      </w:pPr>
      <w:r>
        <w:t xml:space="preserve">                          </w:t>
      </w:r>
      <w:r w:rsidR="00946F8E" w:rsidRPr="00BE52CE">
        <w:t>nakládání s</w:t>
      </w:r>
      <w:r w:rsidR="00946F8E">
        <w:t> </w:t>
      </w:r>
      <w:r w:rsidR="00946F8E" w:rsidRPr="00BE52CE">
        <w:t>přípravky</w:t>
      </w:r>
      <w:r w:rsidR="00946F8E" w:rsidRPr="00946F8E">
        <w:t xml:space="preserve"> </w:t>
      </w:r>
      <w:r w:rsidR="00946F8E">
        <w:t xml:space="preserve">na ochranu rostlin – </w:t>
      </w:r>
      <w:r w:rsidR="00946F8E" w:rsidRPr="00107D75">
        <w:rPr>
          <w:i/>
        </w:rPr>
        <w:t xml:space="preserve">Ing. Ludmila Vyčítalová, </w:t>
      </w:r>
    </w:p>
    <w:p w:rsidR="00BE52CE" w:rsidRPr="00107D75" w:rsidRDefault="00342EBA" w:rsidP="00342EBA">
      <w:pPr>
        <w:tabs>
          <w:tab w:val="left" w:pos="1080"/>
        </w:tabs>
        <w:ind w:left="1410" w:hanging="141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ÚKZÚZ  </w:t>
      </w:r>
      <w:r w:rsidR="00946F8E" w:rsidRPr="00107D75">
        <w:rPr>
          <w:i/>
        </w:rPr>
        <w:t>Brno</w:t>
      </w:r>
      <w:r w:rsidR="00BE52CE" w:rsidRPr="00107D75">
        <w:rPr>
          <w:i/>
        </w:rPr>
        <w:t xml:space="preserve"> </w:t>
      </w:r>
    </w:p>
    <w:p w:rsidR="00BE52CE" w:rsidRDefault="00BE52CE" w:rsidP="00CE1DD6">
      <w:pPr>
        <w:tabs>
          <w:tab w:val="left" w:pos="1080"/>
        </w:tabs>
      </w:pPr>
    </w:p>
    <w:p w:rsidR="00BE52CE" w:rsidRDefault="0051599C" w:rsidP="00CE1DD6">
      <w:pPr>
        <w:tabs>
          <w:tab w:val="left" w:pos="1080"/>
        </w:tabs>
        <w:rPr>
          <w:b/>
          <w:u w:val="single"/>
        </w:rPr>
      </w:pPr>
      <w:r>
        <w:rPr>
          <w:b/>
          <w:u w:val="single"/>
        </w:rPr>
        <w:t xml:space="preserve">Čtvrtek </w:t>
      </w:r>
      <w:proofErr w:type="gramStart"/>
      <w:r>
        <w:rPr>
          <w:b/>
          <w:u w:val="single"/>
        </w:rPr>
        <w:t>30.10.2014</w:t>
      </w:r>
      <w:proofErr w:type="gramEnd"/>
      <w:r w:rsidR="00BE52CE" w:rsidRPr="00BE52CE">
        <w:rPr>
          <w:b/>
          <w:u w:val="single"/>
        </w:rPr>
        <w:t>:</w:t>
      </w:r>
    </w:p>
    <w:p w:rsidR="00946F8E" w:rsidRPr="00107D75" w:rsidRDefault="00107D75" w:rsidP="00342EBA">
      <w:pPr>
        <w:tabs>
          <w:tab w:val="left" w:pos="1080"/>
        </w:tabs>
        <w:ind w:left="1410" w:hanging="1410"/>
        <w:jc w:val="both"/>
        <w:rPr>
          <w:i/>
        </w:rPr>
      </w:pPr>
      <w:r>
        <w:t xml:space="preserve">  </w:t>
      </w:r>
      <w:r w:rsidR="00946F8E">
        <w:t xml:space="preserve">8.00 - </w:t>
      </w:r>
      <w:r>
        <w:t xml:space="preserve">  </w:t>
      </w:r>
      <w:r w:rsidR="00946F8E">
        <w:t>9</w:t>
      </w:r>
      <w:r w:rsidR="00946F8E" w:rsidRPr="00EC0BD0">
        <w:t>.</w:t>
      </w:r>
      <w:r w:rsidR="00946F8E">
        <w:t>3</w:t>
      </w:r>
      <w:r w:rsidR="00946F8E" w:rsidRPr="00EC0BD0">
        <w:t xml:space="preserve">0 </w:t>
      </w:r>
      <w:r w:rsidR="00946F8E">
        <w:tab/>
      </w:r>
      <w:r>
        <w:t xml:space="preserve"> </w:t>
      </w:r>
      <w:r w:rsidR="00946F8E" w:rsidRPr="00BE52CE">
        <w:t>Zásady správného používání přípravků na ochranu rostlin</w:t>
      </w:r>
      <w:r w:rsidR="00946F8E">
        <w:t xml:space="preserve">- </w:t>
      </w:r>
      <w:proofErr w:type="gramStart"/>
      <w:r w:rsidR="00946F8E">
        <w:t xml:space="preserve">manipulace, </w:t>
      </w:r>
      <w:r>
        <w:t xml:space="preserve">  </w:t>
      </w:r>
      <w:r w:rsidR="00946F8E">
        <w:t>přeprava</w:t>
      </w:r>
      <w:proofErr w:type="gramEnd"/>
      <w:r w:rsidR="00946F8E">
        <w:t xml:space="preserve"> a skladování přípravků – </w:t>
      </w:r>
      <w:r w:rsidR="00946F8E" w:rsidRPr="00107D75">
        <w:rPr>
          <w:i/>
        </w:rPr>
        <w:t>Ing. Jiří Kalabus, ČSR</w:t>
      </w:r>
    </w:p>
    <w:p w:rsidR="00946F8E" w:rsidRDefault="00107D75" w:rsidP="00107D75">
      <w:pPr>
        <w:tabs>
          <w:tab w:val="left" w:pos="1080"/>
        </w:tabs>
        <w:jc w:val="both"/>
      </w:pPr>
      <w:r>
        <w:t xml:space="preserve">  </w:t>
      </w:r>
      <w:proofErr w:type="gramStart"/>
      <w:r w:rsidR="00946F8E">
        <w:t xml:space="preserve">9.30 – </w:t>
      </w:r>
      <w:r>
        <w:t xml:space="preserve">  </w:t>
      </w:r>
      <w:r w:rsidR="00946F8E">
        <w:t>9</w:t>
      </w:r>
      <w:r w:rsidR="00A04489">
        <w:t>.</w:t>
      </w:r>
      <w:r w:rsidR="00342EBA">
        <w:t>45</w:t>
      </w:r>
      <w:proofErr w:type="gramEnd"/>
      <w:r w:rsidR="00342EBA">
        <w:t xml:space="preserve">  </w:t>
      </w:r>
      <w:r w:rsidR="00946F8E">
        <w:t>Přestávka</w:t>
      </w:r>
    </w:p>
    <w:p w:rsidR="00946F8E" w:rsidRPr="00BE52CE" w:rsidRDefault="00107D75" w:rsidP="00342EBA">
      <w:pPr>
        <w:tabs>
          <w:tab w:val="left" w:pos="1080"/>
        </w:tabs>
        <w:ind w:left="1410" w:hanging="1410"/>
      </w:pPr>
      <w:r>
        <w:t xml:space="preserve">  </w:t>
      </w:r>
      <w:r w:rsidR="00946F8E">
        <w:t>9.45 – 11.15</w:t>
      </w:r>
      <w:r w:rsidR="00946F8E">
        <w:tab/>
      </w:r>
      <w:r w:rsidR="00342EBA">
        <w:t xml:space="preserve"> </w:t>
      </w:r>
      <w:r w:rsidR="00946F8E" w:rsidRPr="00BE52CE">
        <w:t>Zásady správného používání přípravků na ochranu rostlin</w:t>
      </w:r>
      <w:r w:rsidR="00946F8E">
        <w:t xml:space="preserve">- mechanizační prostředky a jejich očista, aplikace přípravků, likvidace zbytků přípravků a jejich obalů- </w:t>
      </w:r>
      <w:r w:rsidR="00946F8E" w:rsidRPr="00107D75">
        <w:rPr>
          <w:i/>
        </w:rPr>
        <w:t>Ing. Jiří Kalabus, ČSR</w:t>
      </w:r>
    </w:p>
    <w:p w:rsidR="00150354" w:rsidRDefault="00150354" w:rsidP="00107D75">
      <w:pPr>
        <w:pStyle w:val="Zkladntext"/>
        <w:ind w:left="1410" w:hanging="1410"/>
        <w:jc w:val="both"/>
      </w:pPr>
      <w:r>
        <w:t>1</w:t>
      </w:r>
      <w:r w:rsidR="00946F8E">
        <w:t>1.</w:t>
      </w:r>
      <w:r w:rsidR="00E75CA9">
        <w:t>1</w:t>
      </w:r>
      <w:r w:rsidR="00946F8E">
        <w:t>5</w:t>
      </w:r>
      <w:r w:rsidR="00E75CA9">
        <w:t xml:space="preserve"> – 11.45</w:t>
      </w:r>
      <w:r>
        <w:t xml:space="preserve"> </w:t>
      </w:r>
      <w:r>
        <w:tab/>
        <w:t>Oběd</w:t>
      </w:r>
    </w:p>
    <w:p w:rsidR="00E75CA9" w:rsidRDefault="00E75CA9" w:rsidP="00E75CA9">
      <w:pPr>
        <w:pStyle w:val="Zkladntext"/>
        <w:ind w:left="1410" w:hanging="1410"/>
      </w:pPr>
      <w:r>
        <w:t>12.15 – 14.00</w:t>
      </w:r>
      <w:r>
        <w:tab/>
        <w:t xml:space="preserve">Příprava podkladů </w:t>
      </w:r>
      <w:r w:rsidR="00A04489">
        <w:t>pro</w:t>
      </w:r>
      <w:r>
        <w:t xml:space="preserve"> absolvování písemné zkoušky OZ na ÚKZÚZ</w:t>
      </w:r>
    </w:p>
    <w:p w:rsidR="00E75CA9" w:rsidRDefault="00E75CA9" w:rsidP="00107D75">
      <w:pPr>
        <w:pStyle w:val="Zkladntext"/>
        <w:ind w:left="1410" w:hanging="1410"/>
        <w:jc w:val="both"/>
      </w:pPr>
    </w:p>
    <w:p w:rsidR="00B25A1C" w:rsidRPr="00B25A1C" w:rsidRDefault="00B25A1C" w:rsidP="00B25A1C">
      <w:pPr>
        <w:pStyle w:val="Zkladntext"/>
        <w:ind w:left="1410" w:hanging="1410"/>
      </w:pPr>
    </w:p>
    <w:p w:rsidR="00B25A1C" w:rsidRDefault="002E63CA" w:rsidP="00BE52CE">
      <w:pPr>
        <w:rPr>
          <w:b/>
        </w:rPr>
      </w:pPr>
      <w:r>
        <w:rPr>
          <w:b/>
        </w:rPr>
        <w:t>Předpokládané</w:t>
      </w:r>
      <w:r w:rsidR="00BE52CE" w:rsidRPr="003A3C8A">
        <w:rPr>
          <w:b/>
        </w:rPr>
        <w:t xml:space="preserve"> </w:t>
      </w:r>
      <w:r w:rsidR="00BE52CE">
        <w:rPr>
          <w:b/>
        </w:rPr>
        <w:t>v</w:t>
      </w:r>
      <w:r w:rsidR="00BE52CE" w:rsidRPr="003A3C8A">
        <w:rPr>
          <w:b/>
        </w:rPr>
        <w:t xml:space="preserve">ložné na 1 osobu </w:t>
      </w:r>
      <w:proofErr w:type="gramStart"/>
      <w:r w:rsidR="00BE52CE" w:rsidRPr="003A3C8A">
        <w:rPr>
          <w:b/>
        </w:rPr>
        <w:t xml:space="preserve">činí  </w:t>
      </w:r>
      <w:r w:rsidR="00D8028E">
        <w:rPr>
          <w:b/>
        </w:rPr>
        <w:t>1.0</w:t>
      </w:r>
      <w:r w:rsidR="00BE52CE">
        <w:rPr>
          <w:b/>
        </w:rPr>
        <w:t>0</w:t>
      </w:r>
      <w:r w:rsidR="00BE52CE" w:rsidRPr="003A3C8A">
        <w:rPr>
          <w:b/>
        </w:rPr>
        <w:t>0</w:t>
      </w:r>
      <w:proofErr w:type="gramEnd"/>
      <w:r w:rsidR="00BE52CE" w:rsidRPr="003A3C8A">
        <w:rPr>
          <w:b/>
        </w:rPr>
        <w:t xml:space="preserve"> Kč,</w:t>
      </w:r>
      <w:r w:rsidR="00BE52CE">
        <w:rPr>
          <w:b/>
        </w:rPr>
        <w:t xml:space="preserve"> </w:t>
      </w:r>
      <w:r w:rsidR="00B25A1C">
        <w:rPr>
          <w:b/>
        </w:rPr>
        <w:t xml:space="preserve">které se platí u prezence </w:t>
      </w:r>
    </w:p>
    <w:p w:rsidR="00BE52CE" w:rsidRPr="003A3C8A" w:rsidRDefault="00B25A1C" w:rsidP="00BE52CE">
      <w:pPr>
        <w:rPr>
          <w:b/>
        </w:rPr>
      </w:pPr>
      <w:r w:rsidRPr="003A3C8A">
        <w:rPr>
          <w:b/>
        </w:rPr>
        <w:t xml:space="preserve">(náklady na organizaci </w:t>
      </w:r>
      <w:r>
        <w:rPr>
          <w:b/>
        </w:rPr>
        <w:t xml:space="preserve">kurzu, pronájem </w:t>
      </w:r>
      <w:proofErr w:type="gramStart"/>
      <w:r w:rsidR="00D8028E">
        <w:rPr>
          <w:b/>
        </w:rPr>
        <w:t>místnosti</w:t>
      </w:r>
      <w:r>
        <w:rPr>
          <w:b/>
        </w:rPr>
        <w:t xml:space="preserve"> </w:t>
      </w:r>
      <w:r w:rsidRPr="003A3C8A">
        <w:rPr>
          <w:b/>
        </w:rPr>
        <w:t>a  stravování</w:t>
      </w:r>
      <w:proofErr w:type="gramEnd"/>
      <w:r w:rsidRPr="003A3C8A">
        <w:rPr>
          <w:b/>
        </w:rPr>
        <w:t>)</w:t>
      </w:r>
    </w:p>
    <w:p w:rsidR="00BE52CE" w:rsidRPr="003A3C8A" w:rsidRDefault="00BE52CE" w:rsidP="00BE52CE">
      <w:pPr>
        <w:rPr>
          <w:b/>
        </w:rPr>
      </w:pPr>
      <w:r w:rsidRPr="003A3C8A">
        <w:rPr>
          <w:b/>
        </w:rPr>
        <w:t xml:space="preserve"> </w:t>
      </w:r>
    </w:p>
    <w:p w:rsidR="00BE52CE" w:rsidRPr="003A3C8A" w:rsidRDefault="00BE52CE" w:rsidP="00BE52CE">
      <w:pPr>
        <w:rPr>
          <w:rFonts w:ascii="Univers" w:hAnsi="Univers"/>
          <w:b/>
        </w:rPr>
      </w:pPr>
      <w:r w:rsidRPr="003A3C8A">
        <w:rPr>
          <w:rFonts w:ascii="Univers" w:hAnsi="Univers"/>
          <w:b/>
        </w:rPr>
        <w:lastRenderedPageBreak/>
        <w:t xml:space="preserve">                  </w:t>
      </w:r>
    </w:p>
    <w:p w:rsidR="00BE52CE" w:rsidRPr="00116AE9" w:rsidRDefault="00BE52CE" w:rsidP="00BE52CE">
      <w:r w:rsidRPr="00116AE9">
        <w:rPr>
          <w:b/>
        </w:rPr>
        <w:t xml:space="preserve">Prosíme Vás o potvrzení účasti nejpozději do </w:t>
      </w:r>
      <w:r w:rsidR="00C36FD7">
        <w:rPr>
          <w:b/>
        </w:rPr>
        <w:t xml:space="preserve">pondělí </w:t>
      </w:r>
      <w:r w:rsidR="0051599C">
        <w:rPr>
          <w:b/>
        </w:rPr>
        <w:t xml:space="preserve"> </w:t>
      </w:r>
      <w:proofErr w:type="gramStart"/>
      <w:r w:rsidR="0051599C">
        <w:rPr>
          <w:b/>
        </w:rPr>
        <w:t>20.10.</w:t>
      </w:r>
      <w:r>
        <w:rPr>
          <w:b/>
        </w:rPr>
        <w:t xml:space="preserve"> 201</w:t>
      </w:r>
      <w:r w:rsidR="00D8028E">
        <w:rPr>
          <w:b/>
        </w:rPr>
        <w:t>4</w:t>
      </w:r>
      <w:proofErr w:type="gramEnd"/>
      <w:r>
        <w:rPr>
          <w:b/>
        </w:rPr>
        <w:t xml:space="preserve"> </w:t>
      </w:r>
      <w:r w:rsidRPr="00116AE9">
        <w:t xml:space="preserve">na přiložené </w:t>
      </w:r>
    </w:p>
    <w:p w:rsidR="00BE52CE" w:rsidRPr="00116AE9" w:rsidRDefault="00D8028E" w:rsidP="00BE52CE">
      <w:pPr>
        <w:rPr>
          <w:rFonts w:ascii="Univers" w:hAnsi="Univers"/>
        </w:rPr>
      </w:pPr>
      <w:r>
        <w:t>P</w:t>
      </w:r>
      <w:r w:rsidR="00BE52CE">
        <w:t>řihlášce</w:t>
      </w:r>
      <w:r w:rsidR="00BE52CE" w:rsidRPr="00116AE9">
        <w:t>:</w:t>
      </w:r>
      <w:r w:rsidR="00524672">
        <w:tab/>
      </w:r>
      <w:r w:rsidR="00524672">
        <w:tab/>
        <w:t xml:space="preserve">     </w:t>
      </w:r>
      <w:r w:rsidR="00BE52CE" w:rsidRPr="00116AE9">
        <w:t xml:space="preserve"> </w:t>
      </w:r>
      <w:r>
        <w:t xml:space="preserve">  </w:t>
      </w:r>
      <w:r w:rsidR="00BE52CE" w:rsidRPr="00116AE9">
        <w:t>Česká společnost rostlinolékařská</w:t>
      </w:r>
    </w:p>
    <w:p w:rsidR="00BE52CE" w:rsidRPr="00116AE9" w:rsidRDefault="00BE52CE" w:rsidP="00BE52CE">
      <w:pPr>
        <w:pStyle w:val="Zkladntext"/>
        <w:rPr>
          <w:szCs w:val="24"/>
        </w:rPr>
      </w:pPr>
      <w:r w:rsidRPr="00116AE9">
        <w:rPr>
          <w:szCs w:val="24"/>
        </w:rPr>
        <w:t xml:space="preserve">                                            </w:t>
      </w:r>
      <w:r>
        <w:rPr>
          <w:szCs w:val="24"/>
        </w:rPr>
        <w:t xml:space="preserve">Pobočka  </w:t>
      </w:r>
      <w:r w:rsidRPr="00116AE9">
        <w:rPr>
          <w:szCs w:val="24"/>
        </w:rPr>
        <w:t xml:space="preserve">v Ústí nad Orlicí                                                            </w:t>
      </w:r>
    </w:p>
    <w:p w:rsidR="00BE52CE" w:rsidRPr="00116AE9" w:rsidRDefault="00BE52CE" w:rsidP="00BE52CE">
      <w:pPr>
        <w:pStyle w:val="Zkladntext"/>
        <w:rPr>
          <w:szCs w:val="24"/>
        </w:rPr>
      </w:pPr>
      <w:r w:rsidRPr="00116AE9">
        <w:rPr>
          <w:szCs w:val="24"/>
        </w:rPr>
        <w:t xml:space="preserve">                                            Tvardkova 1191, 562 01  Ústí nad Orlicí</w:t>
      </w:r>
    </w:p>
    <w:p w:rsidR="00D8028E" w:rsidRPr="00116AE9" w:rsidRDefault="00BE52CE" w:rsidP="00BE52CE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Tel</w:t>
      </w:r>
      <w:r w:rsidR="00524672">
        <w:rPr>
          <w:szCs w:val="24"/>
        </w:rPr>
        <w:t>.: 465 553 220, 465 553 221</w:t>
      </w:r>
      <w:r w:rsidRPr="00116AE9">
        <w:rPr>
          <w:szCs w:val="24"/>
        </w:rPr>
        <w:t xml:space="preserve">                                            </w:t>
      </w:r>
    </w:p>
    <w:p w:rsidR="00CE1DD6" w:rsidRDefault="00CE1DD6" w:rsidP="00CE1DD6">
      <w:pPr>
        <w:rPr>
          <w:b/>
        </w:rPr>
      </w:pPr>
      <w:r>
        <w:rPr>
          <w:b/>
        </w:rPr>
        <w:t xml:space="preserve">     </w:t>
      </w:r>
    </w:p>
    <w:p w:rsidR="00C36FD7" w:rsidRPr="00A87536" w:rsidRDefault="00CE1DD6" w:rsidP="00A87536">
      <w:pPr>
        <w:rPr>
          <w:b/>
        </w:rPr>
      </w:pPr>
      <w:r>
        <w:rPr>
          <w:b/>
        </w:rPr>
        <w:t xml:space="preserve">  </w:t>
      </w:r>
      <w:bookmarkEnd w:id="0"/>
      <w:proofErr w:type="gramStart"/>
      <w:r w:rsidR="00C36FD7" w:rsidRPr="00D42106">
        <w:rPr>
          <w:b/>
          <w:i/>
          <w:sz w:val="32"/>
          <w:szCs w:val="32"/>
        </w:rPr>
        <w:t>Přihláška</w:t>
      </w:r>
      <w:r w:rsidR="00C36FD7">
        <w:rPr>
          <w:b/>
          <w:i/>
          <w:sz w:val="32"/>
          <w:szCs w:val="32"/>
        </w:rPr>
        <w:t xml:space="preserve"> </w:t>
      </w:r>
      <w:r w:rsidR="00C36FD7" w:rsidRPr="00D42106">
        <w:rPr>
          <w:b/>
          <w:i/>
          <w:sz w:val="32"/>
          <w:szCs w:val="32"/>
        </w:rPr>
        <w:t xml:space="preserve"> na</w:t>
      </w:r>
      <w:proofErr w:type="gramEnd"/>
      <w:r w:rsidR="00C36FD7">
        <w:rPr>
          <w:b/>
          <w:i/>
          <w:sz w:val="32"/>
          <w:szCs w:val="32"/>
        </w:rPr>
        <w:t xml:space="preserve"> </w:t>
      </w:r>
      <w:r w:rsidR="00C36FD7" w:rsidRPr="00D42106">
        <w:rPr>
          <w:b/>
          <w:i/>
          <w:sz w:val="32"/>
          <w:szCs w:val="32"/>
        </w:rPr>
        <w:t xml:space="preserve"> </w:t>
      </w:r>
      <w:r w:rsidR="00B058BC">
        <w:rPr>
          <w:b/>
          <w:i/>
          <w:sz w:val="32"/>
          <w:szCs w:val="32"/>
        </w:rPr>
        <w:t xml:space="preserve">základní </w:t>
      </w:r>
      <w:r w:rsidR="00C36FD7">
        <w:rPr>
          <w:b/>
          <w:i/>
          <w:sz w:val="32"/>
          <w:szCs w:val="32"/>
        </w:rPr>
        <w:t>o</w:t>
      </w:r>
      <w:r w:rsidR="00C36FD7" w:rsidRPr="00D42106">
        <w:rPr>
          <w:b/>
          <w:i/>
          <w:sz w:val="32"/>
          <w:szCs w:val="32"/>
        </w:rPr>
        <w:t xml:space="preserve">dborný </w:t>
      </w:r>
      <w:r w:rsidR="00B25A1C">
        <w:rPr>
          <w:b/>
          <w:i/>
          <w:sz w:val="32"/>
          <w:szCs w:val="32"/>
        </w:rPr>
        <w:t>k</w:t>
      </w:r>
      <w:r w:rsidR="00C36FD7" w:rsidRPr="00D42106">
        <w:rPr>
          <w:b/>
          <w:i/>
          <w:sz w:val="32"/>
          <w:szCs w:val="32"/>
        </w:rPr>
        <w:t>urz</w:t>
      </w:r>
      <w:r w:rsidR="00C36FD7">
        <w:rPr>
          <w:b/>
          <w:i/>
          <w:sz w:val="32"/>
        </w:rPr>
        <w:t> </w:t>
      </w:r>
      <w:r w:rsidR="00A04489">
        <w:rPr>
          <w:b/>
          <w:i/>
          <w:sz w:val="32"/>
        </w:rPr>
        <w:t>I</w:t>
      </w:r>
      <w:r w:rsidR="00C36FD7">
        <w:rPr>
          <w:b/>
          <w:i/>
          <w:sz w:val="32"/>
        </w:rPr>
        <w:t>I. stupně OZ</w:t>
      </w:r>
    </w:p>
    <w:p w:rsidR="00C36FD7" w:rsidRPr="00D42106" w:rsidRDefault="00C36FD7" w:rsidP="00C36FD7">
      <w:pPr>
        <w:pStyle w:val="Zkladntext"/>
        <w:rPr>
          <w:rFonts w:ascii="Handel Gothic AT" w:hAnsi="Handel Gothic AT"/>
          <w:b/>
          <w:i/>
          <w:sz w:val="28"/>
          <w:szCs w:val="28"/>
          <w:u w:val="single"/>
        </w:rPr>
      </w:pPr>
      <w:r>
        <w:rPr>
          <w:rFonts w:ascii="Handel Gothic AT" w:hAnsi="Handel Gothic AT"/>
          <w:b/>
          <w:i/>
          <w:sz w:val="28"/>
          <w:szCs w:val="28"/>
          <w:u w:val="single"/>
        </w:rPr>
        <w:t xml:space="preserve"> </w:t>
      </w:r>
    </w:p>
    <w:p w:rsidR="00C36FD7" w:rsidRDefault="00C36FD7" w:rsidP="00C36FD7">
      <w:pPr>
        <w:pStyle w:val="Zkladntext"/>
        <w:rPr>
          <w:szCs w:val="24"/>
        </w:rPr>
      </w:pPr>
      <w:r w:rsidRPr="007B064D">
        <w:rPr>
          <w:szCs w:val="24"/>
        </w:rPr>
        <w:t>který se uskuteční v</w:t>
      </w:r>
      <w:r>
        <w:rPr>
          <w:szCs w:val="24"/>
        </w:rPr>
        <w:t xml:space="preserve">e dnech </w:t>
      </w:r>
      <w:r w:rsidR="0051599C">
        <w:rPr>
          <w:szCs w:val="24"/>
        </w:rPr>
        <w:t>29. a 30.10.</w:t>
      </w:r>
      <w:r w:rsidR="00A0421B">
        <w:rPr>
          <w:szCs w:val="24"/>
        </w:rPr>
        <w:t xml:space="preserve"> </w:t>
      </w:r>
      <w:r>
        <w:rPr>
          <w:szCs w:val="24"/>
        </w:rPr>
        <w:t>201</w:t>
      </w:r>
      <w:r w:rsidR="00B058BC">
        <w:rPr>
          <w:szCs w:val="24"/>
        </w:rPr>
        <w:t>4</w:t>
      </w:r>
      <w:r w:rsidRPr="007B064D">
        <w:rPr>
          <w:szCs w:val="24"/>
        </w:rPr>
        <w:t xml:space="preserve"> v</w:t>
      </w:r>
      <w:r w:rsidR="00B058BC">
        <w:rPr>
          <w:szCs w:val="24"/>
        </w:rPr>
        <w:t xml:space="preserve"> zasedací místnosti Mze č. 214 </w:t>
      </w:r>
      <w:r w:rsidRPr="007B064D">
        <w:rPr>
          <w:szCs w:val="24"/>
        </w:rPr>
        <w:t>v Ústí nad Orlicí</w:t>
      </w:r>
      <w:r w:rsidR="00150354">
        <w:rPr>
          <w:szCs w:val="24"/>
        </w:rPr>
        <w:t xml:space="preserve">, </w:t>
      </w:r>
      <w:r w:rsidR="00B058BC">
        <w:rPr>
          <w:szCs w:val="24"/>
        </w:rPr>
        <w:t>Tvardkova 1191.</w:t>
      </w:r>
      <w:r w:rsidRPr="007B064D">
        <w:rPr>
          <w:szCs w:val="24"/>
        </w:rPr>
        <w:t xml:space="preserve">  </w:t>
      </w:r>
    </w:p>
    <w:p w:rsidR="00C36FD7" w:rsidRPr="007B064D" w:rsidRDefault="00C36FD7" w:rsidP="00C36FD7">
      <w:pPr>
        <w:pStyle w:val="Zkladntex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3"/>
        <w:gridCol w:w="1985"/>
        <w:gridCol w:w="2275"/>
        <w:gridCol w:w="2515"/>
      </w:tblGrid>
      <w:tr w:rsidR="001C438D" w:rsidRPr="00FB1F57" w:rsidTr="001C438D">
        <w:trPr>
          <w:trHeight w:val="578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b/>
                <w:szCs w:val="24"/>
              </w:rPr>
            </w:pPr>
            <w:r w:rsidRPr="00FB1F57">
              <w:rPr>
                <w:b/>
                <w:szCs w:val="24"/>
              </w:rPr>
              <w:t>Jméno a příjmení</w:t>
            </w:r>
          </w:p>
        </w:tc>
        <w:tc>
          <w:tcPr>
            <w:tcW w:w="1985" w:type="dxa"/>
          </w:tcPr>
          <w:p w:rsidR="001C438D" w:rsidRDefault="001C438D" w:rsidP="0001749E">
            <w:pPr>
              <w:pStyle w:val="Zkladntext"/>
              <w:rPr>
                <w:b/>
                <w:szCs w:val="24"/>
              </w:rPr>
            </w:pPr>
            <w:r>
              <w:rPr>
                <w:b/>
                <w:szCs w:val="24"/>
              </w:rPr>
              <w:t>Bydliště, PSČ</w:t>
            </w: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b/>
                <w:szCs w:val="24"/>
              </w:rPr>
            </w:pPr>
            <w:r w:rsidRPr="00FB1F57">
              <w:rPr>
                <w:b/>
                <w:szCs w:val="24"/>
              </w:rPr>
              <w:t xml:space="preserve">Datum </w:t>
            </w:r>
            <w:r>
              <w:rPr>
                <w:b/>
                <w:szCs w:val="24"/>
              </w:rPr>
              <w:t xml:space="preserve">a místo </w:t>
            </w:r>
            <w:r w:rsidRPr="00FB1F57">
              <w:rPr>
                <w:b/>
                <w:szCs w:val="24"/>
              </w:rPr>
              <w:t>narození</w:t>
            </w: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b/>
                <w:szCs w:val="24"/>
              </w:rPr>
            </w:pPr>
            <w:r>
              <w:rPr>
                <w:b/>
                <w:szCs w:val="24"/>
              </w:rPr>
              <w:t>Číslo OP nebo pasu</w:t>
            </w:r>
          </w:p>
        </w:tc>
      </w:tr>
      <w:tr w:rsidR="001C438D" w:rsidRPr="00FB1F57" w:rsidTr="001C438D">
        <w:trPr>
          <w:trHeight w:val="543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80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46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54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62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55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64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57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51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51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</w:tbl>
    <w:p w:rsidR="00C36FD7" w:rsidRDefault="00C36FD7" w:rsidP="00C36FD7">
      <w:pPr>
        <w:pStyle w:val="Zkladntext"/>
      </w:pPr>
    </w:p>
    <w:p w:rsidR="00BE70D2" w:rsidRDefault="00BE70D2" w:rsidP="00CE1DD6">
      <w:pPr>
        <w:rPr>
          <w:b/>
        </w:rPr>
      </w:pPr>
    </w:p>
    <w:sectPr w:rsidR="00BE70D2" w:rsidSect="00642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EE"/>
    <w:family w:val="swiss"/>
    <w:pitch w:val="variable"/>
    <w:sig w:usb0="00000007" w:usb1="00000000" w:usb2="00000000" w:usb3="00000000" w:csb0="00000093" w:csb1="00000000"/>
  </w:font>
  <w:font w:name="Handel Gothic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7789C"/>
    <w:rsid w:val="0000649E"/>
    <w:rsid w:val="00051FDF"/>
    <w:rsid w:val="00072B6E"/>
    <w:rsid w:val="00084843"/>
    <w:rsid w:val="000A3529"/>
    <w:rsid w:val="000B7A95"/>
    <w:rsid w:val="00105931"/>
    <w:rsid w:val="00106A47"/>
    <w:rsid w:val="00107D75"/>
    <w:rsid w:val="00132CD8"/>
    <w:rsid w:val="00136E32"/>
    <w:rsid w:val="00150354"/>
    <w:rsid w:val="00156197"/>
    <w:rsid w:val="001664A0"/>
    <w:rsid w:val="00180182"/>
    <w:rsid w:val="00180C6D"/>
    <w:rsid w:val="001C428D"/>
    <w:rsid w:val="001C438D"/>
    <w:rsid w:val="002034E2"/>
    <w:rsid w:val="00207BDB"/>
    <w:rsid w:val="00215A4A"/>
    <w:rsid w:val="00232DB6"/>
    <w:rsid w:val="00251335"/>
    <w:rsid w:val="002513FF"/>
    <w:rsid w:val="00287431"/>
    <w:rsid w:val="002B2B42"/>
    <w:rsid w:val="002E4E7F"/>
    <w:rsid w:val="002E63CA"/>
    <w:rsid w:val="00305B2F"/>
    <w:rsid w:val="00342EBA"/>
    <w:rsid w:val="00345365"/>
    <w:rsid w:val="003624BB"/>
    <w:rsid w:val="00377769"/>
    <w:rsid w:val="003802AF"/>
    <w:rsid w:val="00394B43"/>
    <w:rsid w:val="003A1066"/>
    <w:rsid w:val="003A44D7"/>
    <w:rsid w:val="00410184"/>
    <w:rsid w:val="00427503"/>
    <w:rsid w:val="00432FBE"/>
    <w:rsid w:val="00436CE2"/>
    <w:rsid w:val="004A0E2F"/>
    <w:rsid w:val="004B58D6"/>
    <w:rsid w:val="0051599C"/>
    <w:rsid w:val="005216CC"/>
    <w:rsid w:val="00524672"/>
    <w:rsid w:val="005F0EA1"/>
    <w:rsid w:val="00616EC8"/>
    <w:rsid w:val="00627846"/>
    <w:rsid w:val="00642D63"/>
    <w:rsid w:val="00643AC5"/>
    <w:rsid w:val="006471AE"/>
    <w:rsid w:val="006642D5"/>
    <w:rsid w:val="00666EAF"/>
    <w:rsid w:val="00682C5C"/>
    <w:rsid w:val="006915CA"/>
    <w:rsid w:val="006B4ECB"/>
    <w:rsid w:val="006D46E8"/>
    <w:rsid w:val="00701A0B"/>
    <w:rsid w:val="00712734"/>
    <w:rsid w:val="007162A6"/>
    <w:rsid w:val="00734DF8"/>
    <w:rsid w:val="00770899"/>
    <w:rsid w:val="00791F97"/>
    <w:rsid w:val="007A5FB3"/>
    <w:rsid w:val="007A62DB"/>
    <w:rsid w:val="007C602D"/>
    <w:rsid w:val="007F1D08"/>
    <w:rsid w:val="007F294B"/>
    <w:rsid w:val="00804A6A"/>
    <w:rsid w:val="0082723D"/>
    <w:rsid w:val="008D3E66"/>
    <w:rsid w:val="009256CE"/>
    <w:rsid w:val="00946F8E"/>
    <w:rsid w:val="009531AD"/>
    <w:rsid w:val="009718EC"/>
    <w:rsid w:val="00995FF7"/>
    <w:rsid w:val="009A6EBD"/>
    <w:rsid w:val="009D0060"/>
    <w:rsid w:val="00A003BA"/>
    <w:rsid w:val="00A0421B"/>
    <w:rsid w:val="00A04489"/>
    <w:rsid w:val="00A12236"/>
    <w:rsid w:val="00A1768B"/>
    <w:rsid w:val="00A221A0"/>
    <w:rsid w:val="00A22785"/>
    <w:rsid w:val="00A304E6"/>
    <w:rsid w:val="00A45DC3"/>
    <w:rsid w:val="00A6269C"/>
    <w:rsid w:val="00A80D85"/>
    <w:rsid w:val="00A86682"/>
    <w:rsid w:val="00A87536"/>
    <w:rsid w:val="00AE3DE2"/>
    <w:rsid w:val="00B058BC"/>
    <w:rsid w:val="00B10BFB"/>
    <w:rsid w:val="00B233E8"/>
    <w:rsid w:val="00B25A1C"/>
    <w:rsid w:val="00B323DA"/>
    <w:rsid w:val="00B56C34"/>
    <w:rsid w:val="00B9222F"/>
    <w:rsid w:val="00BE0C56"/>
    <w:rsid w:val="00BE52CE"/>
    <w:rsid w:val="00BE70D2"/>
    <w:rsid w:val="00C05D78"/>
    <w:rsid w:val="00C27D6E"/>
    <w:rsid w:val="00C36FD7"/>
    <w:rsid w:val="00C53A61"/>
    <w:rsid w:val="00C91D1E"/>
    <w:rsid w:val="00CA7B14"/>
    <w:rsid w:val="00CB27FD"/>
    <w:rsid w:val="00CB3027"/>
    <w:rsid w:val="00CC06DF"/>
    <w:rsid w:val="00CC1501"/>
    <w:rsid w:val="00CC5B91"/>
    <w:rsid w:val="00CE1DD6"/>
    <w:rsid w:val="00CF0717"/>
    <w:rsid w:val="00D125A3"/>
    <w:rsid w:val="00D165E7"/>
    <w:rsid w:val="00D42C8B"/>
    <w:rsid w:val="00D60F9A"/>
    <w:rsid w:val="00D63CD3"/>
    <w:rsid w:val="00D65A2B"/>
    <w:rsid w:val="00D7723E"/>
    <w:rsid w:val="00D7789C"/>
    <w:rsid w:val="00D8028E"/>
    <w:rsid w:val="00D83556"/>
    <w:rsid w:val="00D862F4"/>
    <w:rsid w:val="00DA00F9"/>
    <w:rsid w:val="00DA6811"/>
    <w:rsid w:val="00DD04C4"/>
    <w:rsid w:val="00DD6980"/>
    <w:rsid w:val="00DF1C1E"/>
    <w:rsid w:val="00E0699F"/>
    <w:rsid w:val="00E2006B"/>
    <w:rsid w:val="00E35056"/>
    <w:rsid w:val="00E54014"/>
    <w:rsid w:val="00E75CA9"/>
    <w:rsid w:val="00E768AE"/>
    <w:rsid w:val="00EC0BD0"/>
    <w:rsid w:val="00EE7895"/>
    <w:rsid w:val="00F06CB7"/>
    <w:rsid w:val="00F06DC8"/>
    <w:rsid w:val="00F26293"/>
    <w:rsid w:val="00F42578"/>
    <w:rsid w:val="00F46B00"/>
    <w:rsid w:val="00F904B0"/>
    <w:rsid w:val="00FA3EAF"/>
    <w:rsid w:val="00FF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2D6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04A6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10BFB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B10BFB"/>
    <w:rPr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B10BFB"/>
    <w:pPr>
      <w:jc w:val="center"/>
    </w:pPr>
    <w:rPr>
      <w:u w:val="single"/>
    </w:rPr>
  </w:style>
  <w:style w:type="character" w:customStyle="1" w:styleId="PodtitulChar">
    <w:name w:val="Podtitul Char"/>
    <w:basedOn w:val="Standardnpsmoodstavce"/>
    <w:link w:val="Podtitul"/>
    <w:rsid w:val="00B10BFB"/>
    <w:rPr>
      <w:sz w:val="24"/>
      <w:szCs w:val="24"/>
      <w:u w:val="single"/>
    </w:rPr>
  </w:style>
  <w:style w:type="paragraph" w:customStyle="1" w:styleId="Styl">
    <w:name w:val="Styl"/>
    <w:rsid w:val="00F06D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Rozvrendokumentu">
    <w:name w:val="Document Map"/>
    <w:basedOn w:val="Normln"/>
    <w:semiHidden/>
    <w:rsid w:val="00A1768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D6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2513FF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2513FF"/>
    <w:rPr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společnost rostlinolékařská                        Pobočka rostlinolékaři Jižní Moravy   Brno,Zaoralova 3, 628 00</vt:lpstr>
    </vt:vector>
  </TitlesOfParts>
  <Company>Hewlett-Packard</Company>
  <LinksUpToDate>false</LinksUpToDate>
  <CharactersWithSpaces>2571</CharactersWithSpaces>
  <SharedDoc>false</SharedDoc>
  <HLinks>
    <vt:vector size="6" baseType="variant">
      <vt:variant>
        <vt:i4>458849</vt:i4>
      </vt:variant>
      <vt:variant>
        <vt:i4>0</vt:i4>
      </vt:variant>
      <vt:variant>
        <vt:i4>0</vt:i4>
      </vt:variant>
      <vt:variant>
        <vt:i4>5</vt:i4>
      </vt:variant>
      <vt:variant>
        <vt:lpwstr>mailto:dagmar.obdrzalkova@seznam.cz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společnost rostlinolékařská                        Pobočka rostlinolékaři Jižní Moravy   Brno,Zaoralova 3, 628 00</dc:title>
  <dc:creator>Ing. Zapletal</dc:creator>
  <cp:lastModifiedBy>05065</cp:lastModifiedBy>
  <cp:revision>4</cp:revision>
  <cp:lastPrinted>2014-09-30T11:01:00Z</cp:lastPrinted>
  <dcterms:created xsi:type="dcterms:W3CDTF">2014-09-30T10:34:00Z</dcterms:created>
  <dcterms:modified xsi:type="dcterms:W3CDTF">2014-09-30T11:52:00Z</dcterms:modified>
</cp:coreProperties>
</file>