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9AB1" w14:textId="007B0F8D" w:rsidR="002A6106" w:rsidRDefault="002A610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0A7EDEF" wp14:editId="4524323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8345" cy="685800"/>
            <wp:effectExtent l="0" t="0" r="1905" b="0"/>
            <wp:wrapSquare wrapText="bothSides"/>
            <wp:docPr id="8361804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61" cy="68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55E607A" wp14:editId="0C92D0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9145" cy="800735"/>
            <wp:effectExtent l="0" t="0" r="8255" b="0"/>
            <wp:wrapSquare wrapText="bothSides"/>
            <wp:docPr id="12528721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59F4" w14:textId="12ADBA00" w:rsidR="002A6106" w:rsidRDefault="002A6106"/>
    <w:p w14:paraId="7C26F321" w14:textId="34CB2E18" w:rsidR="002A6106" w:rsidRDefault="002A6106"/>
    <w:p w14:paraId="240AD858" w14:textId="5CD9EE1B" w:rsidR="002A6106" w:rsidRPr="002A6106" w:rsidRDefault="002A6106">
      <w:pPr>
        <w:rPr>
          <w:rFonts w:ascii="Arial" w:hAnsi="Arial" w:cs="Arial"/>
        </w:rPr>
      </w:pPr>
    </w:p>
    <w:p w14:paraId="568A075F" w14:textId="0BAF064A" w:rsidR="00967775" w:rsidRDefault="00060378" w:rsidP="0096777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Označování rostlinných imitací </w:t>
      </w:r>
      <w:r w:rsidR="009A7763">
        <w:rPr>
          <w:rFonts w:ascii="Arial" w:hAnsi="Arial" w:cs="Arial"/>
          <w:b/>
          <w:bCs/>
          <w:sz w:val="24"/>
          <w:szCs w:val="24"/>
        </w:rPr>
        <w:t>pod lupou:</w:t>
      </w:r>
      <w:r w:rsidR="00967775">
        <w:rPr>
          <w:rFonts w:ascii="Arial" w:hAnsi="Arial" w:cs="Arial"/>
          <w:b/>
          <w:bCs/>
          <w:sz w:val="24"/>
          <w:szCs w:val="24"/>
        </w:rPr>
        <w:t xml:space="preserve"> </w:t>
      </w:r>
      <w:r w:rsidR="00FB152C">
        <w:rPr>
          <w:rFonts w:ascii="Arial" w:hAnsi="Arial" w:cs="Arial"/>
          <w:b/>
          <w:bCs/>
          <w:sz w:val="24"/>
          <w:szCs w:val="24"/>
        </w:rPr>
        <w:t>Potravinářská k</w:t>
      </w:r>
      <w:r w:rsidR="00967775" w:rsidRPr="00967775">
        <w:rPr>
          <w:rFonts w:ascii="Arial" w:hAnsi="Arial" w:cs="Arial"/>
          <w:b/>
          <w:bCs/>
          <w:sz w:val="24"/>
          <w:szCs w:val="24"/>
        </w:rPr>
        <w:t xml:space="preserve">omora </w:t>
      </w:r>
      <w:r w:rsidR="00FB152C">
        <w:rPr>
          <w:rFonts w:ascii="Arial" w:hAnsi="Arial" w:cs="Arial"/>
          <w:b/>
          <w:bCs/>
          <w:sz w:val="24"/>
          <w:szCs w:val="24"/>
        </w:rPr>
        <w:t>přináší</w:t>
      </w:r>
      <w:r w:rsidR="00C2331C">
        <w:rPr>
          <w:rFonts w:ascii="Arial" w:hAnsi="Arial" w:cs="Arial"/>
          <w:b/>
          <w:bCs/>
          <w:sz w:val="24"/>
          <w:szCs w:val="24"/>
        </w:rPr>
        <w:t xml:space="preserve"> </w:t>
      </w:r>
      <w:r w:rsidR="00967775" w:rsidRPr="00967775">
        <w:rPr>
          <w:rFonts w:ascii="Arial" w:hAnsi="Arial" w:cs="Arial"/>
          <w:b/>
          <w:bCs/>
          <w:sz w:val="24"/>
          <w:szCs w:val="24"/>
        </w:rPr>
        <w:t>fakta vyvracejí</w:t>
      </w:r>
      <w:r w:rsidR="00FB152C">
        <w:rPr>
          <w:rFonts w:ascii="Arial" w:hAnsi="Arial" w:cs="Arial"/>
          <w:b/>
          <w:bCs/>
          <w:sz w:val="24"/>
          <w:szCs w:val="24"/>
        </w:rPr>
        <w:t>cí</w:t>
      </w:r>
      <w:r w:rsidR="00967775" w:rsidRPr="00967775">
        <w:rPr>
          <w:rFonts w:ascii="Arial" w:hAnsi="Arial" w:cs="Arial"/>
          <w:b/>
          <w:bCs/>
          <w:sz w:val="24"/>
          <w:szCs w:val="24"/>
        </w:rPr>
        <w:t xml:space="preserve"> mýty </w:t>
      </w:r>
      <w:r w:rsidR="00FB152C">
        <w:rPr>
          <w:rFonts w:ascii="Arial" w:hAnsi="Arial" w:cs="Arial"/>
          <w:b/>
          <w:bCs/>
          <w:sz w:val="24"/>
          <w:szCs w:val="24"/>
        </w:rPr>
        <w:t>často rozšířené i</w:t>
      </w:r>
      <w:r w:rsidR="00967775" w:rsidRPr="00967775">
        <w:rPr>
          <w:rFonts w:ascii="Arial" w:hAnsi="Arial" w:cs="Arial"/>
          <w:b/>
          <w:bCs/>
          <w:sz w:val="24"/>
          <w:szCs w:val="24"/>
        </w:rPr>
        <w:t xml:space="preserve"> mezi vega</w:t>
      </w:r>
      <w:r w:rsidR="00FB152C">
        <w:rPr>
          <w:rFonts w:ascii="Arial" w:hAnsi="Arial" w:cs="Arial"/>
          <w:b/>
          <w:bCs/>
          <w:sz w:val="24"/>
          <w:szCs w:val="24"/>
        </w:rPr>
        <w:t>ny</w:t>
      </w:r>
    </w:p>
    <w:p w14:paraId="1764A48E" w14:textId="14E46DBF" w:rsidR="00DF77A2" w:rsidRPr="00DF77A2" w:rsidRDefault="002A6106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DF77A2" w:rsidRPr="00DF77A2">
        <w:rPr>
          <w:rFonts w:ascii="Arial" w:eastAsia="Calibri" w:hAnsi="Arial" w:cs="Arial"/>
          <w:b/>
          <w:bCs/>
        </w:rPr>
        <w:t>Tisková zpráva</w:t>
      </w:r>
      <w:r w:rsidR="00312A2B">
        <w:rPr>
          <w:rFonts w:ascii="Arial" w:eastAsia="Calibri" w:hAnsi="Arial" w:cs="Arial"/>
          <w:b/>
          <w:bCs/>
        </w:rPr>
        <w:t xml:space="preserve"> 10</w:t>
      </w:r>
      <w:r w:rsidR="00DF77A2" w:rsidRPr="00DF77A2">
        <w:rPr>
          <w:rFonts w:ascii="Arial" w:eastAsia="Calibri" w:hAnsi="Arial" w:cs="Arial"/>
          <w:b/>
          <w:bCs/>
        </w:rPr>
        <w:t xml:space="preserve">. 7. 2025 – Jasná fakta o rostlinných imitacích, které mohou obsahovat i nulové množství bílkovin, jsou často opomíjena. Zatímco například </w:t>
      </w:r>
      <w:r w:rsidR="00DF77A2">
        <w:rPr>
          <w:rFonts w:ascii="Arial" w:eastAsia="Calibri" w:hAnsi="Arial" w:cs="Arial"/>
          <w:b/>
          <w:bCs/>
        </w:rPr>
        <w:t>názvy</w:t>
      </w:r>
      <w:r w:rsidR="00DF77A2" w:rsidRPr="00DF77A2">
        <w:rPr>
          <w:rFonts w:ascii="Arial" w:eastAsia="Calibri" w:hAnsi="Arial" w:cs="Arial"/>
          <w:b/>
          <w:bCs/>
        </w:rPr>
        <w:t xml:space="preserve"> mléčných výrobků podléhají přísné regulaci, </w:t>
      </w:r>
      <w:r w:rsidR="00DF77A2">
        <w:rPr>
          <w:rFonts w:ascii="Arial" w:eastAsia="Calibri" w:hAnsi="Arial" w:cs="Arial"/>
          <w:b/>
          <w:bCs/>
        </w:rPr>
        <w:t>názvy jiných potravin</w:t>
      </w:r>
      <w:r w:rsidR="00DF77A2" w:rsidRPr="00DF77A2">
        <w:rPr>
          <w:rFonts w:ascii="Arial" w:eastAsia="Calibri" w:hAnsi="Arial" w:cs="Arial"/>
          <w:b/>
          <w:bCs/>
        </w:rPr>
        <w:t xml:space="preserve"> zatím ne. Proto </w:t>
      </w:r>
      <w:r w:rsidR="00DF77A2">
        <w:rPr>
          <w:rFonts w:ascii="Arial" w:eastAsia="Calibri" w:hAnsi="Arial" w:cs="Arial"/>
          <w:b/>
          <w:bCs/>
        </w:rPr>
        <w:t xml:space="preserve">i někteří </w:t>
      </w:r>
      <w:r w:rsidR="00DF77A2" w:rsidRPr="00DF77A2">
        <w:rPr>
          <w:rFonts w:ascii="Arial" w:eastAsia="Calibri" w:hAnsi="Arial" w:cs="Arial"/>
          <w:b/>
          <w:bCs/>
        </w:rPr>
        <w:t>výrobci rostlinných výrobků sami požadují harmonizaci pravidel v celé EU. Přesto se nadále šíří zkreslená a často nepravdivá tvrzení. Potravinářská komora ČR proto přináší přehled nejčastějších mýtů a uvádí věci na pravou míru.</w:t>
      </w:r>
    </w:p>
    <w:p w14:paraId="091586BD" w14:textId="5B750DC9" w:rsidR="00DF77A2" w:rsidRPr="00312A2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 xml:space="preserve">Mýtus 1: </w:t>
      </w:r>
      <w:r w:rsidRPr="00312A2B">
        <w:rPr>
          <w:rFonts w:ascii="Arial" w:eastAsia="Calibri" w:hAnsi="Arial" w:cs="Arial"/>
          <w:b/>
          <w:bCs/>
        </w:rPr>
        <w:t xml:space="preserve">Pojmenování rostlinných výrobků </w:t>
      </w:r>
      <w:proofErr w:type="gramStart"/>
      <w:r w:rsidRPr="00312A2B">
        <w:rPr>
          <w:rFonts w:ascii="Arial" w:eastAsia="Calibri" w:hAnsi="Arial" w:cs="Arial"/>
          <w:b/>
          <w:bCs/>
        </w:rPr>
        <w:t>jinak</w:t>
      </w:r>
      <w:proofErr w:type="gramEnd"/>
      <w:r w:rsidR="001B1C06">
        <w:rPr>
          <w:rFonts w:ascii="Arial" w:eastAsia="Calibri" w:hAnsi="Arial" w:cs="Arial"/>
          <w:b/>
          <w:bCs/>
        </w:rPr>
        <w:t xml:space="preserve"> </w:t>
      </w:r>
      <w:r w:rsidRPr="00312A2B">
        <w:rPr>
          <w:rFonts w:ascii="Arial" w:eastAsia="Calibri" w:hAnsi="Arial" w:cs="Arial"/>
          <w:b/>
          <w:bCs/>
        </w:rPr>
        <w:t>než živočišnými názvy je banální problém</w:t>
      </w:r>
    </w:p>
    <w:p w14:paraId="0EF69CCC" w14:textId="431808E3" w:rsidR="00DF77A2" w:rsidRPr="00312A2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312A2B">
        <w:rPr>
          <w:rFonts w:ascii="Arial" w:eastAsia="Calibri" w:hAnsi="Arial" w:cs="Arial"/>
          <w:b/>
          <w:bCs/>
        </w:rPr>
        <w:t>Fakta:</w:t>
      </w:r>
      <w:r w:rsidR="00312A2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Debata o názvech není jen jazykovou hříčkou. Cílem je zajistit, aby rostlinné potraviny nebyly vydávány za plnohodnotné alternativy ke klasickým živočišným výrobkům bez jasné informace pro spotřebitele. Ochrana tradičních názvů slouží k udržení standardů a zabránění zneužívání výrazů, které mají v potravinářském právu dlouhou tradici.</w:t>
      </w:r>
    </w:p>
    <w:p w14:paraId="1ABABB1B" w14:textId="77777777" w:rsidR="00DF77A2" w:rsidRPr="00312A2B" w:rsidRDefault="00DF77A2" w:rsidP="00DF77A2">
      <w:pPr>
        <w:spacing w:after="240"/>
        <w:jc w:val="both"/>
        <w:rPr>
          <w:rFonts w:ascii="Arial" w:eastAsia="Calibri" w:hAnsi="Arial" w:cs="Arial"/>
        </w:rPr>
      </w:pPr>
      <w:r w:rsidRPr="00DF77A2">
        <w:rPr>
          <w:rFonts w:ascii="Arial" w:eastAsia="Calibri" w:hAnsi="Arial" w:cs="Arial"/>
          <w:b/>
          <w:bCs/>
        </w:rPr>
        <w:t xml:space="preserve">Mýtus 2: </w:t>
      </w:r>
      <w:r w:rsidRPr="00312A2B">
        <w:rPr>
          <w:rFonts w:ascii="Arial" w:eastAsia="Calibri" w:hAnsi="Arial" w:cs="Arial"/>
          <w:b/>
          <w:bCs/>
        </w:rPr>
        <w:t>Vegani tvrdí, že spotřebitelé přesně vědí, co kupují. Úpravy názvů jsou jen snahou brzdit rozvoj tohoto sektoru</w:t>
      </w:r>
    </w:p>
    <w:p w14:paraId="2277B565" w14:textId="77777777" w:rsidR="00312A2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312A2B">
        <w:rPr>
          <w:rFonts w:ascii="Arial" w:eastAsia="Calibri" w:hAnsi="Arial" w:cs="Arial"/>
          <w:b/>
          <w:bCs/>
        </w:rPr>
        <w:t>Fakta:</w:t>
      </w:r>
      <w:r w:rsidR="00312A2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I když většina spotřebitelů rozumí označení rostlinných výrobků správně, stále existuje riziko záměny. Je proto potřeba chránit i ty, kteří se mohou zmýlit, zejména s ohledem na dlouhodobě zažitou praxi, kdy názvy masných výrobků vždy patřily výhradně masu. Samotné veganské organizace vedou intenzivní kampaně proti jakémukoli omezení těchto pojmů, což dokládá, že pro ně nejde o banální záležitost, ale o strategicky důležité téma.</w:t>
      </w:r>
    </w:p>
    <w:p w14:paraId="5050D946" w14:textId="33A6D64A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3: Pravidla by si měla určovat každá země sama</w:t>
      </w:r>
    </w:p>
    <w:p w14:paraId="12C326DE" w14:textId="114D2166" w:rsidR="00DF77A2" w:rsidRPr="00312A2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312A2B">
        <w:rPr>
          <w:rFonts w:ascii="Arial" w:eastAsia="Calibri" w:hAnsi="Arial" w:cs="Arial"/>
          <w:b/>
          <w:bCs/>
        </w:rPr>
        <w:t>Fakta:</w:t>
      </w:r>
      <w:r w:rsidR="00312A2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V současnosti přistupují členské státy EU k označování rostlinných výrobků velmi rozdílně. Tato roztříštěnost komplikuje orientaci spotřebitelům a narušuje volný pohyb zboží na vnitřním trhu. Proto existuje silná snaha o sjednocení přístupu na úrovni EU a vytvoření jednotného právně závazného rámce, který přinese větší právní jistotu a spravedlivější podmínky pro všechny.</w:t>
      </w:r>
    </w:p>
    <w:p w14:paraId="76DB5FC9" w14:textId="77777777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4: Výrobci pravidla nechtějí</w:t>
      </w:r>
    </w:p>
    <w:p w14:paraId="056FFC6D" w14:textId="44E14293" w:rsidR="00DF77A2" w:rsidRPr="00312A2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312A2B">
        <w:rPr>
          <w:rFonts w:ascii="Arial" w:eastAsia="Calibri" w:hAnsi="Arial" w:cs="Arial"/>
          <w:b/>
          <w:bCs/>
        </w:rPr>
        <w:t>Fakta:</w:t>
      </w:r>
      <w:r w:rsidR="00312A2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 xml:space="preserve">Harmonizace pravidel v rámci EU je pro výrobce rostlinných produktů klíčová a sami ji ve většině případů aktivně podporují. Současná roztříštěnost předpisů je pro firmy matoucí – stejný </w:t>
      </w:r>
      <w:r>
        <w:rPr>
          <w:rFonts w:ascii="Arial" w:eastAsia="Calibri" w:hAnsi="Arial" w:cs="Arial"/>
        </w:rPr>
        <w:t>název výrobku</w:t>
      </w:r>
      <w:r w:rsidRPr="00DF77A2">
        <w:rPr>
          <w:rFonts w:ascii="Arial" w:eastAsia="Calibri" w:hAnsi="Arial" w:cs="Arial"/>
        </w:rPr>
        <w:t xml:space="preserve"> může být v jedné zemi povolený a v sousední zakázaný kvůli odlišným národním regulacím.</w:t>
      </w:r>
    </w:p>
    <w:p w14:paraId="38EAF716" w14:textId="77777777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5: Pravidla pro označování rostlinných výrobků jsou jasná</w:t>
      </w:r>
    </w:p>
    <w:p w14:paraId="44C71AED" w14:textId="3458A2C8" w:rsidR="00DF77A2" w:rsidRPr="00DF77A2" w:rsidRDefault="00DF77A2" w:rsidP="00DF77A2">
      <w:pPr>
        <w:spacing w:after="240"/>
        <w:jc w:val="both"/>
        <w:rPr>
          <w:rFonts w:ascii="Arial" w:eastAsia="Calibri" w:hAnsi="Arial" w:cs="Arial"/>
        </w:rPr>
      </w:pPr>
      <w:r w:rsidRPr="00312A2B">
        <w:rPr>
          <w:rFonts w:ascii="Arial" w:eastAsia="Calibri" w:hAnsi="Arial" w:cs="Arial"/>
          <w:b/>
          <w:bCs/>
        </w:rPr>
        <w:t>Fakta:</w:t>
      </w:r>
      <w:r w:rsidR="00312A2B">
        <w:rPr>
          <w:rFonts w:ascii="Arial" w:eastAsia="Calibri" w:hAnsi="Arial" w:cs="Arial"/>
        </w:rPr>
        <w:t xml:space="preserve"> </w:t>
      </w:r>
      <w:r w:rsidRPr="00DF77A2">
        <w:rPr>
          <w:rFonts w:ascii="Arial" w:eastAsia="Calibri" w:hAnsi="Arial" w:cs="Arial"/>
        </w:rPr>
        <w:t xml:space="preserve">Rozsudek Evropského soudního dvora v loňském roce ukázal, že pravidla je třeba stanovit přesněji. Konstatoval například, že označení „veganské maso“ nesmí dodavatelé </w:t>
      </w:r>
      <w:r w:rsidRPr="00DF77A2">
        <w:rPr>
          <w:rFonts w:ascii="Arial" w:eastAsia="Calibri" w:hAnsi="Arial" w:cs="Arial"/>
        </w:rPr>
        <w:lastRenderedPageBreak/>
        <w:t xml:space="preserve">používat. Stejný směr potvrdil i letošní verdikt </w:t>
      </w:r>
      <w:r w:rsidR="00312A2B">
        <w:rPr>
          <w:rFonts w:ascii="Arial" w:eastAsia="Calibri" w:hAnsi="Arial" w:cs="Arial"/>
        </w:rPr>
        <w:t>P</w:t>
      </w:r>
      <w:r w:rsidRPr="00DF77A2">
        <w:rPr>
          <w:rFonts w:ascii="Arial" w:eastAsia="Calibri" w:hAnsi="Arial" w:cs="Arial"/>
        </w:rPr>
        <w:t>ařížského obchodního soudu, který nařídil jedné společnosti odstranit z obalů slovo „maso“, logo zelené krávy a další zavádějící symboly.</w:t>
      </w:r>
    </w:p>
    <w:p w14:paraId="0CF3A8ED" w14:textId="77777777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6: Za vším stojí lobby masného průmyslu</w:t>
      </w:r>
    </w:p>
    <w:p w14:paraId="76468F65" w14:textId="77777777" w:rsidR="00312A2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312A2B">
        <w:rPr>
          <w:rFonts w:ascii="Arial" w:eastAsia="Calibri" w:hAnsi="Arial" w:cs="Arial"/>
          <w:b/>
          <w:bCs/>
        </w:rPr>
        <w:t>Fakta:</w:t>
      </w:r>
      <w:r w:rsidR="00312A2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Jasná pravidla pro označování rostlinných výrobků podporuje 18 členských států EU. Proti tomuto přístupu se nestaví ani státy, které podporují a rozvíjejí sektor rostlinných produktů. Většina zemí usiluje o nastavení transparentních a spravedlivých pravidel pro všechny účastníky trhu.</w:t>
      </w:r>
    </w:p>
    <w:p w14:paraId="457B3083" w14:textId="16848DF4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7: Pravidla pro označování rostlinných výrobků jsou zbytečná novinka</w:t>
      </w:r>
    </w:p>
    <w:p w14:paraId="192F22CF" w14:textId="4B6D7A46" w:rsidR="00DF77A2" w:rsidRPr="004B358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4B358B">
        <w:rPr>
          <w:rFonts w:ascii="Arial" w:eastAsia="Calibri" w:hAnsi="Arial" w:cs="Arial"/>
          <w:b/>
          <w:bCs/>
        </w:rPr>
        <w:t>Fakta:</w:t>
      </w:r>
      <w:r w:rsidR="004B358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Pravidla pro označování už dlouhá léta fungují například u mléčných produktů. Podle předpisů EU smí být za mléčný výrobek označen jen ten, který je skutečně vyroben z mléka. Je proto načase zajistit podobnou transparentnost a ochranu spotřebitele i u dalších kategorií potravin.</w:t>
      </w:r>
    </w:p>
    <w:p w14:paraId="66719428" w14:textId="77777777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8: Pravidla pro označování veganských výrobků jsou omezováním svobody trhu</w:t>
      </w:r>
    </w:p>
    <w:p w14:paraId="763A8EBA" w14:textId="7CBEBF82" w:rsidR="00DF77A2" w:rsidRPr="00DF77A2" w:rsidRDefault="00DF77A2" w:rsidP="00DF77A2">
      <w:pPr>
        <w:spacing w:after="240"/>
        <w:jc w:val="both"/>
        <w:rPr>
          <w:rFonts w:ascii="Arial" w:eastAsia="Calibri" w:hAnsi="Arial" w:cs="Arial"/>
        </w:rPr>
      </w:pPr>
      <w:r w:rsidRPr="004B358B">
        <w:rPr>
          <w:rFonts w:ascii="Arial" w:eastAsia="Calibri" w:hAnsi="Arial" w:cs="Arial"/>
          <w:b/>
          <w:bCs/>
        </w:rPr>
        <w:t>Fakta:</w:t>
      </w:r>
      <w:r w:rsidR="004B358B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Výrazy jako „maso“, „mléko“ nebo „vejce“ představují pro rostlinné výrobky silný marketingový nástroj, bez kterého se jejich obchodní model komplikuje. Tyto produkty často využívají levné směsi rostlinných surovin s nízkými náklady, ale prodávají se za vyšší ceny. Když je na obalu uvedeno například „rostlinný tukový blok se škrobem“, zní to méně lákavě než „veganské máslo“.</w:t>
      </w:r>
    </w:p>
    <w:p w14:paraId="0A51C5AA" w14:textId="77777777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9: Omezení názvů zastaví inovace a rozvoj rostlinných produktů</w:t>
      </w:r>
    </w:p>
    <w:p w14:paraId="7A8C095B" w14:textId="77777777" w:rsidR="00690E36" w:rsidRDefault="00DF77A2" w:rsidP="00DF77A2">
      <w:pPr>
        <w:spacing w:after="240"/>
        <w:jc w:val="both"/>
        <w:rPr>
          <w:rFonts w:ascii="Arial" w:eastAsia="Calibri" w:hAnsi="Arial" w:cs="Arial"/>
        </w:rPr>
      </w:pPr>
      <w:r w:rsidRPr="00690E36">
        <w:rPr>
          <w:rFonts w:ascii="Arial" w:eastAsia="Calibri" w:hAnsi="Arial" w:cs="Arial"/>
          <w:b/>
          <w:bCs/>
        </w:rPr>
        <w:t>Fakta:</w:t>
      </w:r>
      <w:r w:rsidR="004B358B">
        <w:rPr>
          <w:rFonts w:ascii="Arial" w:eastAsia="Calibri" w:hAnsi="Arial" w:cs="Arial"/>
        </w:rPr>
        <w:t xml:space="preserve"> </w:t>
      </w:r>
      <w:r w:rsidRPr="00DF77A2">
        <w:rPr>
          <w:rFonts w:ascii="Arial" w:eastAsia="Calibri" w:hAnsi="Arial" w:cs="Arial"/>
        </w:rPr>
        <w:t>Skutečné inovace by měly spočívat ve vývoji nových, chutných a nutričně vyvážených produktů, nikoli v jejich pojmenování. Kvalitní výrobek si své místo na trhu najde i pod novým názvem, který přesně vystihuje jeho složení. Jasné a transparentní označování může dokonce zvýšit důvěru spotřebitelů.</w:t>
      </w:r>
    </w:p>
    <w:p w14:paraId="0B45FF9B" w14:textId="74E7C561" w:rsidR="00DF77A2" w:rsidRPr="00690E36" w:rsidRDefault="00DF77A2" w:rsidP="00DF77A2">
      <w:pPr>
        <w:spacing w:after="240"/>
        <w:jc w:val="both"/>
        <w:rPr>
          <w:rFonts w:ascii="Arial" w:eastAsia="Calibri" w:hAnsi="Arial" w:cs="Arial"/>
        </w:rPr>
      </w:pPr>
      <w:r w:rsidRPr="00DF77A2">
        <w:rPr>
          <w:rFonts w:ascii="Arial" w:eastAsia="Calibri" w:hAnsi="Arial" w:cs="Arial"/>
          <w:b/>
          <w:bCs/>
        </w:rPr>
        <w:t>Mýtus 10: Rostlinné výrobky jsou vždy zdravější a ekologičtější než živočišné produkty</w:t>
      </w:r>
    </w:p>
    <w:p w14:paraId="140E8729" w14:textId="35F64D79" w:rsidR="00DF77A2" w:rsidRPr="00690E36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690E36">
        <w:rPr>
          <w:rFonts w:ascii="Arial" w:eastAsia="Calibri" w:hAnsi="Arial" w:cs="Arial"/>
          <w:b/>
          <w:bCs/>
        </w:rPr>
        <w:t>Fakta:</w:t>
      </w:r>
      <w:r w:rsidR="00690E36">
        <w:rPr>
          <w:rFonts w:ascii="Arial" w:eastAsia="Calibri" w:hAnsi="Arial" w:cs="Arial"/>
          <w:b/>
          <w:bCs/>
        </w:rPr>
        <w:t xml:space="preserve"> </w:t>
      </w:r>
      <w:r w:rsidRPr="00DF77A2">
        <w:rPr>
          <w:rFonts w:ascii="Arial" w:eastAsia="Calibri" w:hAnsi="Arial" w:cs="Arial"/>
        </w:rPr>
        <w:t>Není pravda, že všechny rostlinné výrobky jsou automaticky zdravější a šetrnější k životnímu prostředí než jejich živočišné protějšky. Jejich nutriční profil se může výrazně lišit a nemusí být vždy optimální. Některé mohou mít vysoký obsah soli, cukru nebo nasycených tuků. Je také nutné zohlednit energetickou náročnost výroby a transportu těchto produktů. Každý výrobek je potřeba posuzovat individuálně.</w:t>
      </w:r>
    </w:p>
    <w:p w14:paraId="71276D63" w14:textId="77777777" w:rsidR="00DF77A2" w:rsidRPr="00DF77A2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DF77A2">
        <w:rPr>
          <w:rFonts w:ascii="Arial" w:eastAsia="Calibri" w:hAnsi="Arial" w:cs="Arial"/>
          <w:b/>
          <w:bCs/>
        </w:rPr>
        <w:t>Mýtus 11: Veganský boom je hnán výhradně spotřebiteli</w:t>
      </w:r>
    </w:p>
    <w:p w14:paraId="57E989D7" w14:textId="723E6456" w:rsidR="00DF77A2" w:rsidRPr="00DF77A2" w:rsidRDefault="00DF77A2" w:rsidP="00DF77A2">
      <w:pPr>
        <w:spacing w:after="240"/>
        <w:jc w:val="both"/>
        <w:rPr>
          <w:rFonts w:ascii="Arial" w:eastAsia="Calibri" w:hAnsi="Arial" w:cs="Arial"/>
        </w:rPr>
      </w:pPr>
      <w:r w:rsidRPr="00690E36">
        <w:rPr>
          <w:rFonts w:ascii="Arial" w:eastAsia="Calibri" w:hAnsi="Arial" w:cs="Arial"/>
          <w:b/>
          <w:bCs/>
        </w:rPr>
        <w:t>Fakta:</w:t>
      </w:r>
      <w:r w:rsidR="00690E3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Zájem o potraviny rostlinného původu již dosáhl svého vrcholu a v současnosti stagnuje až mírně klesá</w:t>
      </w:r>
      <w:r w:rsidRPr="00DF77A2">
        <w:rPr>
          <w:rFonts w:ascii="Arial" w:eastAsia="Calibri" w:hAnsi="Arial" w:cs="Arial"/>
        </w:rPr>
        <w:t xml:space="preserve">, rozvoj tohoto odvětví je výrazně podporován investicemi korporací a fondů, které </w:t>
      </w:r>
      <w:r>
        <w:rPr>
          <w:rFonts w:ascii="Arial" w:eastAsia="Calibri" w:hAnsi="Arial" w:cs="Arial"/>
        </w:rPr>
        <w:t>se snaží zúročit dosavadní investice</w:t>
      </w:r>
      <w:r w:rsidR="003E6B0B">
        <w:rPr>
          <w:rFonts w:ascii="Arial" w:eastAsia="Calibri" w:hAnsi="Arial" w:cs="Arial"/>
        </w:rPr>
        <w:t xml:space="preserve"> a vytvořit dojem zájmu spotřebitelů a růstu celého segmentu. </w:t>
      </w:r>
    </w:p>
    <w:p w14:paraId="5227B8A1" w14:textId="77777777" w:rsidR="00DF77A2" w:rsidRPr="003E6B0B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3E6B0B">
        <w:rPr>
          <w:rFonts w:ascii="Arial" w:eastAsia="Calibri" w:hAnsi="Arial" w:cs="Arial"/>
          <w:b/>
          <w:bCs/>
        </w:rPr>
        <w:t>Mýtus 12: Rostlinná revoluce v Česku</w:t>
      </w:r>
    </w:p>
    <w:p w14:paraId="49804826" w14:textId="2A2A609C" w:rsidR="003E6B0B" w:rsidRPr="00690E36" w:rsidRDefault="00DF77A2" w:rsidP="00DF77A2">
      <w:pPr>
        <w:spacing w:after="240"/>
        <w:jc w:val="both"/>
        <w:rPr>
          <w:rFonts w:ascii="Arial" w:eastAsia="Calibri" w:hAnsi="Arial" w:cs="Arial"/>
          <w:b/>
          <w:bCs/>
        </w:rPr>
      </w:pPr>
      <w:r w:rsidRPr="00690E36">
        <w:rPr>
          <w:rFonts w:ascii="Arial" w:eastAsia="Calibri" w:hAnsi="Arial" w:cs="Arial"/>
          <w:b/>
          <w:bCs/>
        </w:rPr>
        <w:t>Fakta</w:t>
      </w:r>
      <w:r w:rsidR="003E6B0B" w:rsidRPr="00690E36">
        <w:rPr>
          <w:rFonts w:ascii="Arial" w:eastAsia="Calibri" w:hAnsi="Arial" w:cs="Arial"/>
          <w:b/>
          <w:bCs/>
        </w:rPr>
        <w:t>:</w:t>
      </w:r>
      <w:r w:rsidR="00690E36">
        <w:rPr>
          <w:rFonts w:ascii="Arial" w:eastAsia="Calibri" w:hAnsi="Arial" w:cs="Arial"/>
          <w:b/>
          <w:bCs/>
        </w:rPr>
        <w:t xml:space="preserve"> </w:t>
      </w:r>
      <w:r w:rsidR="003E6B0B">
        <w:rPr>
          <w:rFonts w:ascii="Arial" w:eastAsia="Calibri" w:hAnsi="Arial" w:cs="Arial"/>
        </w:rPr>
        <w:t>Vytváření dojmu růstu celého segmentu a trendy přístupu v oblasti rostlinných imitací stimulují některé nestátní neziskové organizace, s finančním přispěním některých výrobců a obchodníků</w:t>
      </w:r>
      <w:r w:rsidR="003E6B0B" w:rsidRPr="003E6B0B">
        <w:rPr>
          <w:rFonts w:ascii="Arial" w:eastAsia="Calibri" w:hAnsi="Arial" w:cs="Arial"/>
        </w:rPr>
        <w:t>.</w:t>
      </w:r>
      <w:r w:rsidR="003E6B0B">
        <w:rPr>
          <w:rFonts w:ascii="Arial" w:eastAsia="Calibri" w:hAnsi="Arial" w:cs="Arial"/>
        </w:rPr>
        <w:t xml:space="preserve"> Budoucnosti segmentu, do kterého investovali, neprospívá fakt, že dochází ke stagnaci až mírnému poklesu zájmu spotřebitelů o tyto produkty, což lze doložit i redukcí výroby rostlinných potravin a zavíráním některých provozů v České republice i v Německu. </w:t>
      </w:r>
    </w:p>
    <w:p w14:paraId="6B289FFD" w14:textId="77777777" w:rsidR="000B6783" w:rsidRDefault="000B6783" w:rsidP="000B6783">
      <w:pPr>
        <w:spacing w:after="240"/>
        <w:jc w:val="both"/>
        <w:rPr>
          <w:rFonts w:ascii="Arial" w:hAnsi="Arial" w:cs="Arial"/>
        </w:rPr>
      </w:pPr>
      <w:r w:rsidRPr="002F155E">
        <w:rPr>
          <w:rFonts w:ascii="Arial" w:hAnsi="Arial" w:cs="Arial"/>
        </w:rPr>
        <w:lastRenderedPageBreak/>
        <w:t xml:space="preserve">Kontakt pro média: </w:t>
      </w:r>
    </w:p>
    <w:p w14:paraId="108E985C" w14:textId="77777777" w:rsidR="000B6783" w:rsidRPr="007E11D6" w:rsidRDefault="000B6783" w:rsidP="000B6783">
      <w:pPr>
        <w:spacing w:after="0"/>
        <w:jc w:val="both"/>
        <w:rPr>
          <w:rFonts w:ascii="Arial" w:hAnsi="Arial" w:cs="Arial"/>
          <w:b/>
          <w:bCs/>
        </w:rPr>
      </w:pPr>
      <w:r w:rsidRPr="007E11D6">
        <w:rPr>
          <w:rFonts w:ascii="Arial" w:hAnsi="Arial" w:cs="Arial"/>
          <w:b/>
          <w:bCs/>
        </w:rPr>
        <w:t>Marek Zemánek</w:t>
      </w:r>
    </w:p>
    <w:p w14:paraId="4977C72E" w14:textId="77777777" w:rsidR="000B6783" w:rsidRDefault="000B6783" w:rsidP="000B6783">
      <w:pPr>
        <w:spacing w:after="0"/>
        <w:jc w:val="both"/>
        <w:rPr>
          <w:rFonts w:ascii="Arial" w:hAnsi="Arial" w:cs="Arial"/>
        </w:rPr>
      </w:pPr>
      <w:r w:rsidRPr="007E11D6">
        <w:rPr>
          <w:rFonts w:ascii="Arial" w:hAnsi="Arial" w:cs="Arial"/>
        </w:rPr>
        <w:t>Tiskový mluvčí a vedoucí tiskového oddělení</w:t>
      </w:r>
    </w:p>
    <w:p w14:paraId="13210DAD" w14:textId="77777777" w:rsidR="000B6783" w:rsidRDefault="000B6783" w:rsidP="000B6783">
      <w:pPr>
        <w:spacing w:after="0"/>
        <w:jc w:val="both"/>
        <w:rPr>
          <w:rFonts w:ascii="Arial" w:hAnsi="Arial" w:cs="Arial"/>
        </w:rPr>
      </w:pPr>
      <w:r w:rsidRPr="002F155E">
        <w:rPr>
          <w:rFonts w:ascii="Arial" w:hAnsi="Arial" w:cs="Arial"/>
        </w:rPr>
        <w:t>Potravinářská komora ČR</w:t>
      </w:r>
    </w:p>
    <w:p w14:paraId="761650C7" w14:textId="77777777" w:rsidR="000B6783" w:rsidRPr="002F155E" w:rsidRDefault="000B6783" w:rsidP="000B6783">
      <w:pPr>
        <w:spacing w:after="240"/>
        <w:jc w:val="both"/>
        <w:rPr>
          <w:rFonts w:ascii="Arial" w:hAnsi="Arial" w:cs="Arial"/>
          <w:color w:val="424248"/>
        </w:rPr>
      </w:pPr>
      <w:hyperlink r:id="rId10" w:history="1">
        <w:r w:rsidRPr="002F155E">
          <w:rPr>
            <w:rStyle w:val="Hypertextovodkaz"/>
            <w:rFonts w:ascii="Arial" w:hAnsi="Arial" w:cs="Arial"/>
          </w:rPr>
          <w:t>zemanek@foodnet.cz</w:t>
        </w:r>
      </w:hyperlink>
      <w:r w:rsidRPr="002F155E">
        <w:rPr>
          <w:rFonts w:ascii="Arial" w:hAnsi="Arial" w:cs="Arial"/>
          <w:color w:val="424248"/>
        </w:rPr>
        <w:t xml:space="preserve">, </w:t>
      </w:r>
      <w:r w:rsidRPr="002F155E">
        <w:rPr>
          <w:rFonts w:ascii="Arial" w:hAnsi="Arial" w:cs="Arial"/>
        </w:rPr>
        <w:t>602 322 653</w:t>
      </w:r>
    </w:p>
    <w:p w14:paraId="5125E591" w14:textId="77777777" w:rsidR="000B6783" w:rsidRDefault="000B6783" w:rsidP="000B6783">
      <w:pPr>
        <w:jc w:val="both"/>
        <w:rPr>
          <w:rFonts w:ascii="Arial" w:hAnsi="Arial" w:cs="Arial"/>
        </w:rPr>
      </w:pPr>
      <w:r w:rsidRPr="002F155E">
        <w:rPr>
          <w:rFonts w:ascii="Arial" w:hAnsi="Arial" w:cs="Arial"/>
        </w:rPr>
        <w:t>Potravinářská komora České republiky (PK ČR) byla založena v roce 1995 jako federace výrobců potravin, nápojů a zpracovatelů zemědělské produkce. PK ČR plní funkci zájmového neziskového sdružení pro všechny potravinářské obory a obory zpracování zemědělských produktů.</w:t>
      </w:r>
    </w:p>
    <w:p w14:paraId="5E65317E" w14:textId="77777777" w:rsidR="000B6783" w:rsidRPr="00982FD4" w:rsidRDefault="000B6783" w:rsidP="007A3564">
      <w:pPr>
        <w:spacing w:after="240"/>
        <w:jc w:val="both"/>
        <w:rPr>
          <w:rFonts w:ascii="Arial" w:eastAsia="Calibri" w:hAnsi="Arial" w:cs="Arial"/>
        </w:rPr>
      </w:pPr>
    </w:p>
    <w:sectPr w:rsidR="000B6783" w:rsidRPr="00982FD4" w:rsidSect="002307F6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EFEB" w14:textId="77777777" w:rsidR="00336BB8" w:rsidRDefault="00336BB8" w:rsidP="002307F6">
      <w:pPr>
        <w:spacing w:after="0" w:line="240" w:lineRule="auto"/>
      </w:pPr>
      <w:r>
        <w:separator/>
      </w:r>
    </w:p>
  </w:endnote>
  <w:endnote w:type="continuationSeparator" w:id="0">
    <w:p w14:paraId="694FB503" w14:textId="77777777" w:rsidR="00336BB8" w:rsidRDefault="00336BB8" w:rsidP="002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4DCC" w14:textId="4539F268" w:rsidR="002307F6" w:rsidRPr="007F4704" w:rsidRDefault="002307F6" w:rsidP="002307F6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Potravinářská komora ČR</w:t>
    </w:r>
    <w:r w:rsidRPr="007F4704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Tiskové oddělení</w:t>
    </w:r>
  </w:p>
  <w:p w14:paraId="799E7FB2" w14:textId="77777777" w:rsidR="002307F6" w:rsidRPr="007F4704" w:rsidRDefault="002307F6" w:rsidP="002307F6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Počernická 96/272, 108 03 Praha 10 - Malešice</w:t>
    </w:r>
  </w:p>
  <w:p w14:paraId="7FF7EA1A" w14:textId="5C10A676" w:rsidR="002307F6" w:rsidRDefault="002307F6" w:rsidP="002307F6">
    <w:pPr>
      <w:ind w:right="-2"/>
      <w:jc w:val="both"/>
    </w:pPr>
    <w:hyperlink r:id="rId1" w:history="1">
      <w:r w:rsidRPr="009F4C93">
        <w:rPr>
          <w:rStyle w:val="Hypertextovodkaz"/>
          <w:rFonts w:ascii="Arial" w:hAnsi="Arial" w:cs="Arial"/>
          <w:sz w:val="16"/>
          <w:szCs w:val="16"/>
        </w:rPr>
        <w:t>www.foodnet.cz</w:t>
      </w:r>
    </w:hyperlink>
    <w:r>
      <w:rPr>
        <w:rFonts w:ascii="Arial" w:hAnsi="Arial" w:cs="Arial"/>
        <w:color w:val="333399"/>
        <w:sz w:val="16"/>
        <w:szCs w:val="16"/>
      </w:rPr>
      <w:t xml:space="preserve">; </w:t>
    </w:r>
    <w:hyperlink r:id="rId2" w:history="1">
      <w:r w:rsidRPr="003A3176">
        <w:rPr>
          <w:rStyle w:val="Hypertextovodkaz"/>
          <w:rFonts w:ascii="Arial" w:hAnsi="Arial" w:cs="Arial"/>
          <w:sz w:val="16"/>
          <w:szCs w:val="16"/>
        </w:rPr>
        <w:t>www.ceskapotravina.net</w:t>
      </w:r>
    </w:hyperlink>
    <w:r>
      <w:rPr>
        <w:rFonts w:ascii="Arial" w:hAnsi="Arial" w:cs="Arial"/>
        <w:color w:val="333399"/>
        <w:sz w:val="16"/>
        <w:szCs w:val="16"/>
      </w:rPr>
      <w:t xml:space="preserve">; </w:t>
    </w:r>
    <w:hyperlink r:id="rId3" w:history="1">
      <w:r w:rsidRPr="003A3176">
        <w:rPr>
          <w:rStyle w:val="Hypertextovodkaz"/>
          <w:rFonts w:ascii="Arial" w:hAnsi="Arial" w:cs="Arial"/>
          <w:sz w:val="16"/>
          <w:szCs w:val="16"/>
        </w:rPr>
        <w:t>www.vyrobci.foodnet.cz</w:t>
      </w:r>
    </w:hyperlink>
    <w:r>
      <w:rPr>
        <w:rFonts w:ascii="Arial" w:hAnsi="Arial" w:cs="Arial"/>
        <w:color w:val="3333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B0B4" w14:textId="77777777" w:rsidR="00336BB8" w:rsidRDefault="00336BB8" w:rsidP="002307F6">
      <w:pPr>
        <w:spacing w:after="0" w:line="240" w:lineRule="auto"/>
      </w:pPr>
      <w:r>
        <w:separator/>
      </w:r>
    </w:p>
  </w:footnote>
  <w:footnote w:type="continuationSeparator" w:id="0">
    <w:p w14:paraId="0468F85A" w14:textId="77777777" w:rsidR="00336BB8" w:rsidRDefault="00336BB8" w:rsidP="0023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2791F"/>
    <w:multiLevelType w:val="multilevel"/>
    <w:tmpl w:val="EF1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558D0"/>
    <w:multiLevelType w:val="multilevel"/>
    <w:tmpl w:val="E698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E4605"/>
    <w:multiLevelType w:val="multilevel"/>
    <w:tmpl w:val="E698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E3FEC"/>
    <w:multiLevelType w:val="multilevel"/>
    <w:tmpl w:val="213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2500A"/>
    <w:multiLevelType w:val="multilevel"/>
    <w:tmpl w:val="8D0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72084"/>
    <w:multiLevelType w:val="multilevel"/>
    <w:tmpl w:val="380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752285">
    <w:abstractNumId w:val="1"/>
    <w:lvlOverride w:ilvl="0">
      <w:startOverride w:val="2"/>
    </w:lvlOverride>
  </w:num>
  <w:num w:numId="2" w16cid:durableId="1469055945">
    <w:abstractNumId w:val="2"/>
  </w:num>
  <w:num w:numId="3" w16cid:durableId="1748501354">
    <w:abstractNumId w:val="0"/>
  </w:num>
  <w:num w:numId="4" w16cid:durableId="699668480">
    <w:abstractNumId w:val="4"/>
  </w:num>
  <w:num w:numId="5" w16cid:durableId="110637620">
    <w:abstractNumId w:val="5"/>
  </w:num>
  <w:num w:numId="6" w16cid:durableId="144102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1C"/>
    <w:rsid w:val="00001618"/>
    <w:rsid w:val="000034B9"/>
    <w:rsid w:val="00010371"/>
    <w:rsid w:val="000125EB"/>
    <w:rsid w:val="00015B84"/>
    <w:rsid w:val="000165D3"/>
    <w:rsid w:val="00016D0B"/>
    <w:rsid w:val="000222E9"/>
    <w:rsid w:val="00022687"/>
    <w:rsid w:val="00024B5E"/>
    <w:rsid w:val="00026025"/>
    <w:rsid w:val="000276F2"/>
    <w:rsid w:val="000277A6"/>
    <w:rsid w:val="00031916"/>
    <w:rsid w:val="00031B6A"/>
    <w:rsid w:val="000325C7"/>
    <w:rsid w:val="0003588A"/>
    <w:rsid w:val="00042437"/>
    <w:rsid w:val="00042D73"/>
    <w:rsid w:val="00050A42"/>
    <w:rsid w:val="00050CFA"/>
    <w:rsid w:val="0005149F"/>
    <w:rsid w:val="00054288"/>
    <w:rsid w:val="0005766F"/>
    <w:rsid w:val="00060378"/>
    <w:rsid w:val="00063E31"/>
    <w:rsid w:val="00070643"/>
    <w:rsid w:val="00071CA2"/>
    <w:rsid w:val="00074F83"/>
    <w:rsid w:val="00075516"/>
    <w:rsid w:val="00076EF9"/>
    <w:rsid w:val="000834B9"/>
    <w:rsid w:val="00086A76"/>
    <w:rsid w:val="000878AD"/>
    <w:rsid w:val="0009352E"/>
    <w:rsid w:val="00093B94"/>
    <w:rsid w:val="0009732B"/>
    <w:rsid w:val="00097EF5"/>
    <w:rsid w:val="000A1BEB"/>
    <w:rsid w:val="000B0E3B"/>
    <w:rsid w:val="000B16A5"/>
    <w:rsid w:val="000B6783"/>
    <w:rsid w:val="000D1DCC"/>
    <w:rsid w:val="000D2E22"/>
    <w:rsid w:val="000D4C0C"/>
    <w:rsid w:val="000E0876"/>
    <w:rsid w:val="000E1BD7"/>
    <w:rsid w:val="000E7D8C"/>
    <w:rsid w:val="000F6B5C"/>
    <w:rsid w:val="00112934"/>
    <w:rsid w:val="001146C3"/>
    <w:rsid w:val="00122F68"/>
    <w:rsid w:val="00125AD0"/>
    <w:rsid w:val="00133358"/>
    <w:rsid w:val="00136484"/>
    <w:rsid w:val="00136684"/>
    <w:rsid w:val="0013766A"/>
    <w:rsid w:val="00137B1F"/>
    <w:rsid w:val="00152189"/>
    <w:rsid w:val="001538A6"/>
    <w:rsid w:val="001544B6"/>
    <w:rsid w:val="00155511"/>
    <w:rsid w:val="0015603A"/>
    <w:rsid w:val="00162E11"/>
    <w:rsid w:val="001631AA"/>
    <w:rsid w:val="00165E12"/>
    <w:rsid w:val="00167433"/>
    <w:rsid w:val="00176411"/>
    <w:rsid w:val="0017679B"/>
    <w:rsid w:val="00177C52"/>
    <w:rsid w:val="00191712"/>
    <w:rsid w:val="00195143"/>
    <w:rsid w:val="001955B9"/>
    <w:rsid w:val="00197899"/>
    <w:rsid w:val="00197F30"/>
    <w:rsid w:val="001B0E39"/>
    <w:rsid w:val="001B1C06"/>
    <w:rsid w:val="001B3A5D"/>
    <w:rsid w:val="001B4FF7"/>
    <w:rsid w:val="001C2403"/>
    <w:rsid w:val="001C4AD4"/>
    <w:rsid w:val="001C5666"/>
    <w:rsid w:val="001C6FF3"/>
    <w:rsid w:val="001E1C60"/>
    <w:rsid w:val="001E3DE9"/>
    <w:rsid w:val="001E5E95"/>
    <w:rsid w:val="001F21CF"/>
    <w:rsid w:val="001F3917"/>
    <w:rsid w:val="001F5DA6"/>
    <w:rsid w:val="001F6405"/>
    <w:rsid w:val="001F7063"/>
    <w:rsid w:val="00205DB9"/>
    <w:rsid w:val="002121B8"/>
    <w:rsid w:val="002151C7"/>
    <w:rsid w:val="002212CA"/>
    <w:rsid w:val="0022367A"/>
    <w:rsid w:val="002262F1"/>
    <w:rsid w:val="002302ED"/>
    <w:rsid w:val="002307F6"/>
    <w:rsid w:val="00236407"/>
    <w:rsid w:val="00244DAA"/>
    <w:rsid w:val="00245945"/>
    <w:rsid w:val="002501E4"/>
    <w:rsid w:val="00250AE8"/>
    <w:rsid w:val="0026284C"/>
    <w:rsid w:val="002648ED"/>
    <w:rsid w:val="0027251C"/>
    <w:rsid w:val="00272D10"/>
    <w:rsid w:val="00277685"/>
    <w:rsid w:val="00285AEF"/>
    <w:rsid w:val="00286F30"/>
    <w:rsid w:val="002A35B3"/>
    <w:rsid w:val="002A3BE5"/>
    <w:rsid w:val="002A541A"/>
    <w:rsid w:val="002A6106"/>
    <w:rsid w:val="002C6156"/>
    <w:rsid w:val="002C7D31"/>
    <w:rsid w:val="002D451B"/>
    <w:rsid w:val="002D4BAC"/>
    <w:rsid w:val="002D5FE5"/>
    <w:rsid w:val="002E17AD"/>
    <w:rsid w:val="002F3858"/>
    <w:rsid w:val="002F5770"/>
    <w:rsid w:val="002F6EED"/>
    <w:rsid w:val="0030032F"/>
    <w:rsid w:val="00312A2B"/>
    <w:rsid w:val="00317165"/>
    <w:rsid w:val="00324C72"/>
    <w:rsid w:val="0032650B"/>
    <w:rsid w:val="003269F8"/>
    <w:rsid w:val="003314A8"/>
    <w:rsid w:val="00336B55"/>
    <w:rsid w:val="00336BB8"/>
    <w:rsid w:val="00337890"/>
    <w:rsid w:val="00341D23"/>
    <w:rsid w:val="003421C7"/>
    <w:rsid w:val="00351D96"/>
    <w:rsid w:val="00353B0E"/>
    <w:rsid w:val="00366412"/>
    <w:rsid w:val="00366C78"/>
    <w:rsid w:val="00377ADE"/>
    <w:rsid w:val="00381EC3"/>
    <w:rsid w:val="003867D8"/>
    <w:rsid w:val="003A09AD"/>
    <w:rsid w:val="003A5451"/>
    <w:rsid w:val="003B03AB"/>
    <w:rsid w:val="003B3A95"/>
    <w:rsid w:val="003C2562"/>
    <w:rsid w:val="003C28FD"/>
    <w:rsid w:val="003C3BE6"/>
    <w:rsid w:val="003D2056"/>
    <w:rsid w:val="003D423F"/>
    <w:rsid w:val="003D550E"/>
    <w:rsid w:val="003E295E"/>
    <w:rsid w:val="003E6B0B"/>
    <w:rsid w:val="003F0450"/>
    <w:rsid w:val="003F1477"/>
    <w:rsid w:val="003F67B2"/>
    <w:rsid w:val="00400A65"/>
    <w:rsid w:val="00400BC8"/>
    <w:rsid w:val="00407973"/>
    <w:rsid w:val="00407D50"/>
    <w:rsid w:val="00415DDC"/>
    <w:rsid w:val="004161F4"/>
    <w:rsid w:val="00417F00"/>
    <w:rsid w:val="004226B8"/>
    <w:rsid w:val="00426AFE"/>
    <w:rsid w:val="00431895"/>
    <w:rsid w:val="00434E81"/>
    <w:rsid w:val="00435B67"/>
    <w:rsid w:val="00437C36"/>
    <w:rsid w:val="004405A4"/>
    <w:rsid w:val="00455D38"/>
    <w:rsid w:val="004631DA"/>
    <w:rsid w:val="004675DB"/>
    <w:rsid w:val="00472EE2"/>
    <w:rsid w:val="004747D1"/>
    <w:rsid w:val="00474C0C"/>
    <w:rsid w:val="00486336"/>
    <w:rsid w:val="0049296C"/>
    <w:rsid w:val="004B0B45"/>
    <w:rsid w:val="004B358B"/>
    <w:rsid w:val="004B5F66"/>
    <w:rsid w:val="004C7DAC"/>
    <w:rsid w:val="004D538E"/>
    <w:rsid w:val="004E6880"/>
    <w:rsid w:val="004F007F"/>
    <w:rsid w:val="004F0148"/>
    <w:rsid w:val="004F3181"/>
    <w:rsid w:val="004F5BE2"/>
    <w:rsid w:val="00500514"/>
    <w:rsid w:val="00504843"/>
    <w:rsid w:val="00506859"/>
    <w:rsid w:val="00506968"/>
    <w:rsid w:val="00507B41"/>
    <w:rsid w:val="00511084"/>
    <w:rsid w:val="00512A09"/>
    <w:rsid w:val="00512A94"/>
    <w:rsid w:val="00513B39"/>
    <w:rsid w:val="005162C7"/>
    <w:rsid w:val="00521FC6"/>
    <w:rsid w:val="00524D19"/>
    <w:rsid w:val="00532075"/>
    <w:rsid w:val="00536D76"/>
    <w:rsid w:val="005433CD"/>
    <w:rsid w:val="005475FE"/>
    <w:rsid w:val="00551093"/>
    <w:rsid w:val="00552034"/>
    <w:rsid w:val="00554F8C"/>
    <w:rsid w:val="00557593"/>
    <w:rsid w:val="00564BD7"/>
    <w:rsid w:val="0056641A"/>
    <w:rsid w:val="00571519"/>
    <w:rsid w:val="0057413F"/>
    <w:rsid w:val="00592658"/>
    <w:rsid w:val="00592716"/>
    <w:rsid w:val="0059299F"/>
    <w:rsid w:val="0059319F"/>
    <w:rsid w:val="00597E41"/>
    <w:rsid w:val="005A22AB"/>
    <w:rsid w:val="005A2DAD"/>
    <w:rsid w:val="005B0990"/>
    <w:rsid w:val="005B1314"/>
    <w:rsid w:val="005B1323"/>
    <w:rsid w:val="005B1933"/>
    <w:rsid w:val="005B1A27"/>
    <w:rsid w:val="005B31D6"/>
    <w:rsid w:val="005B63DD"/>
    <w:rsid w:val="005B76C9"/>
    <w:rsid w:val="005C12AC"/>
    <w:rsid w:val="005C793D"/>
    <w:rsid w:val="005D4398"/>
    <w:rsid w:val="005E196F"/>
    <w:rsid w:val="005E3037"/>
    <w:rsid w:val="005E5278"/>
    <w:rsid w:val="005F4FB1"/>
    <w:rsid w:val="00605B1F"/>
    <w:rsid w:val="00607BB4"/>
    <w:rsid w:val="0061455B"/>
    <w:rsid w:val="00614841"/>
    <w:rsid w:val="00621FC2"/>
    <w:rsid w:val="00624D4B"/>
    <w:rsid w:val="00625511"/>
    <w:rsid w:val="00630343"/>
    <w:rsid w:val="00630495"/>
    <w:rsid w:val="0064708E"/>
    <w:rsid w:val="00647A4C"/>
    <w:rsid w:val="00651BC1"/>
    <w:rsid w:val="0065326C"/>
    <w:rsid w:val="00654760"/>
    <w:rsid w:val="006617C9"/>
    <w:rsid w:val="0066562C"/>
    <w:rsid w:val="00671A97"/>
    <w:rsid w:val="00680D5D"/>
    <w:rsid w:val="006872E9"/>
    <w:rsid w:val="00690E36"/>
    <w:rsid w:val="00691EF0"/>
    <w:rsid w:val="00697165"/>
    <w:rsid w:val="006A2397"/>
    <w:rsid w:val="006A3780"/>
    <w:rsid w:val="006A5CC2"/>
    <w:rsid w:val="006B2559"/>
    <w:rsid w:val="006B7210"/>
    <w:rsid w:val="006B7248"/>
    <w:rsid w:val="006C1D67"/>
    <w:rsid w:val="006D0B20"/>
    <w:rsid w:val="006D2384"/>
    <w:rsid w:val="006D2AC5"/>
    <w:rsid w:val="006E19CE"/>
    <w:rsid w:val="006E1E97"/>
    <w:rsid w:val="006E4626"/>
    <w:rsid w:val="006E59B7"/>
    <w:rsid w:val="006F0C2D"/>
    <w:rsid w:val="006F0D23"/>
    <w:rsid w:val="006F35B5"/>
    <w:rsid w:val="006F4D95"/>
    <w:rsid w:val="006F6683"/>
    <w:rsid w:val="007018A9"/>
    <w:rsid w:val="00704CA2"/>
    <w:rsid w:val="00710DD9"/>
    <w:rsid w:val="0072013E"/>
    <w:rsid w:val="00720FAC"/>
    <w:rsid w:val="007227A8"/>
    <w:rsid w:val="00726849"/>
    <w:rsid w:val="00726ACB"/>
    <w:rsid w:val="00737E81"/>
    <w:rsid w:val="007430A4"/>
    <w:rsid w:val="007447EE"/>
    <w:rsid w:val="00745FE3"/>
    <w:rsid w:val="00746558"/>
    <w:rsid w:val="00752BFF"/>
    <w:rsid w:val="00755553"/>
    <w:rsid w:val="0075555C"/>
    <w:rsid w:val="00756486"/>
    <w:rsid w:val="007578A5"/>
    <w:rsid w:val="00757FBB"/>
    <w:rsid w:val="00762AF7"/>
    <w:rsid w:val="0076501E"/>
    <w:rsid w:val="007778D4"/>
    <w:rsid w:val="00785FAB"/>
    <w:rsid w:val="007865EF"/>
    <w:rsid w:val="007922C8"/>
    <w:rsid w:val="00797C59"/>
    <w:rsid w:val="007A3564"/>
    <w:rsid w:val="007A408A"/>
    <w:rsid w:val="007A5BC9"/>
    <w:rsid w:val="007A6D31"/>
    <w:rsid w:val="007B4FFC"/>
    <w:rsid w:val="007B7083"/>
    <w:rsid w:val="007C2721"/>
    <w:rsid w:val="007C779E"/>
    <w:rsid w:val="007D3108"/>
    <w:rsid w:val="007E3E9A"/>
    <w:rsid w:val="007F21A2"/>
    <w:rsid w:val="007F4CD3"/>
    <w:rsid w:val="007F59FB"/>
    <w:rsid w:val="00802059"/>
    <w:rsid w:val="00802CD5"/>
    <w:rsid w:val="00803E01"/>
    <w:rsid w:val="00806E67"/>
    <w:rsid w:val="008169C0"/>
    <w:rsid w:val="00827062"/>
    <w:rsid w:val="008309F8"/>
    <w:rsid w:val="00833F9D"/>
    <w:rsid w:val="008361D1"/>
    <w:rsid w:val="00837188"/>
    <w:rsid w:val="00840BCF"/>
    <w:rsid w:val="00841925"/>
    <w:rsid w:val="00844089"/>
    <w:rsid w:val="008451FE"/>
    <w:rsid w:val="00846284"/>
    <w:rsid w:val="00846330"/>
    <w:rsid w:val="00855F1C"/>
    <w:rsid w:val="008600CE"/>
    <w:rsid w:val="0086103C"/>
    <w:rsid w:val="00861280"/>
    <w:rsid w:val="008651F1"/>
    <w:rsid w:val="00866A0F"/>
    <w:rsid w:val="00867A81"/>
    <w:rsid w:val="00871624"/>
    <w:rsid w:val="00871E56"/>
    <w:rsid w:val="00872E5F"/>
    <w:rsid w:val="00874474"/>
    <w:rsid w:val="008847E9"/>
    <w:rsid w:val="0088678A"/>
    <w:rsid w:val="00891BCF"/>
    <w:rsid w:val="00891F75"/>
    <w:rsid w:val="00897A51"/>
    <w:rsid w:val="008A2A02"/>
    <w:rsid w:val="008A6222"/>
    <w:rsid w:val="008A7384"/>
    <w:rsid w:val="008B6920"/>
    <w:rsid w:val="008C2B6C"/>
    <w:rsid w:val="008D1F8B"/>
    <w:rsid w:val="008D34D5"/>
    <w:rsid w:val="008D6F9C"/>
    <w:rsid w:val="008F0A44"/>
    <w:rsid w:val="00916CA5"/>
    <w:rsid w:val="00917BD8"/>
    <w:rsid w:val="00917C00"/>
    <w:rsid w:val="00917E52"/>
    <w:rsid w:val="00920614"/>
    <w:rsid w:val="00923C66"/>
    <w:rsid w:val="0092409A"/>
    <w:rsid w:val="00925CFB"/>
    <w:rsid w:val="00931949"/>
    <w:rsid w:val="00932B9E"/>
    <w:rsid w:val="009331C2"/>
    <w:rsid w:val="00937D10"/>
    <w:rsid w:val="00940221"/>
    <w:rsid w:val="009459F2"/>
    <w:rsid w:val="009527E5"/>
    <w:rsid w:val="00954AAC"/>
    <w:rsid w:val="00956C52"/>
    <w:rsid w:val="009651F3"/>
    <w:rsid w:val="009668EA"/>
    <w:rsid w:val="00966A00"/>
    <w:rsid w:val="00966C7E"/>
    <w:rsid w:val="00966FA8"/>
    <w:rsid w:val="00967775"/>
    <w:rsid w:val="00971B31"/>
    <w:rsid w:val="00976D2C"/>
    <w:rsid w:val="00982D5E"/>
    <w:rsid w:val="00982FD4"/>
    <w:rsid w:val="00983A41"/>
    <w:rsid w:val="00993BC7"/>
    <w:rsid w:val="00994F57"/>
    <w:rsid w:val="00996F66"/>
    <w:rsid w:val="009A1DAA"/>
    <w:rsid w:val="009A543E"/>
    <w:rsid w:val="009A7763"/>
    <w:rsid w:val="009B0369"/>
    <w:rsid w:val="009B30B1"/>
    <w:rsid w:val="009B562F"/>
    <w:rsid w:val="009C512B"/>
    <w:rsid w:val="009C6BB2"/>
    <w:rsid w:val="009C73C0"/>
    <w:rsid w:val="009D077F"/>
    <w:rsid w:val="009D0D12"/>
    <w:rsid w:val="009D3BCE"/>
    <w:rsid w:val="009D4AB9"/>
    <w:rsid w:val="009D4DA3"/>
    <w:rsid w:val="009E0C1E"/>
    <w:rsid w:val="009E4F29"/>
    <w:rsid w:val="009E62FB"/>
    <w:rsid w:val="00A014CF"/>
    <w:rsid w:val="00A1639C"/>
    <w:rsid w:val="00A24B95"/>
    <w:rsid w:val="00A24D3A"/>
    <w:rsid w:val="00A303B9"/>
    <w:rsid w:val="00A307EE"/>
    <w:rsid w:val="00A3495E"/>
    <w:rsid w:val="00A35F09"/>
    <w:rsid w:val="00A56E3F"/>
    <w:rsid w:val="00A61FAA"/>
    <w:rsid w:val="00A70686"/>
    <w:rsid w:val="00A77865"/>
    <w:rsid w:val="00A77A1C"/>
    <w:rsid w:val="00A8070D"/>
    <w:rsid w:val="00A9198A"/>
    <w:rsid w:val="00AA0222"/>
    <w:rsid w:val="00AA2E95"/>
    <w:rsid w:val="00AB520A"/>
    <w:rsid w:val="00AC06AB"/>
    <w:rsid w:val="00AC698E"/>
    <w:rsid w:val="00AD0150"/>
    <w:rsid w:val="00AD70B5"/>
    <w:rsid w:val="00AF16D6"/>
    <w:rsid w:val="00AF73EC"/>
    <w:rsid w:val="00B00280"/>
    <w:rsid w:val="00B04AA2"/>
    <w:rsid w:val="00B053B4"/>
    <w:rsid w:val="00B07C84"/>
    <w:rsid w:val="00B16941"/>
    <w:rsid w:val="00B4770B"/>
    <w:rsid w:val="00B60C52"/>
    <w:rsid w:val="00B63555"/>
    <w:rsid w:val="00B63884"/>
    <w:rsid w:val="00B75EA2"/>
    <w:rsid w:val="00B82546"/>
    <w:rsid w:val="00B902AB"/>
    <w:rsid w:val="00B906ED"/>
    <w:rsid w:val="00B91AD4"/>
    <w:rsid w:val="00B9645C"/>
    <w:rsid w:val="00B97328"/>
    <w:rsid w:val="00BB02B1"/>
    <w:rsid w:val="00BB3AF4"/>
    <w:rsid w:val="00BC0CC4"/>
    <w:rsid w:val="00BC1506"/>
    <w:rsid w:val="00BC1E16"/>
    <w:rsid w:val="00BC2A4A"/>
    <w:rsid w:val="00BD0057"/>
    <w:rsid w:val="00BD04FC"/>
    <w:rsid w:val="00BD14D9"/>
    <w:rsid w:val="00BD2D5E"/>
    <w:rsid w:val="00BD7E27"/>
    <w:rsid w:val="00BE3407"/>
    <w:rsid w:val="00BF4C91"/>
    <w:rsid w:val="00BF5599"/>
    <w:rsid w:val="00C00010"/>
    <w:rsid w:val="00C02AAD"/>
    <w:rsid w:val="00C0610D"/>
    <w:rsid w:val="00C065C9"/>
    <w:rsid w:val="00C1123D"/>
    <w:rsid w:val="00C2331C"/>
    <w:rsid w:val="00C25279"/>
    <w:rsid w:val="00C260C8"/>
    <w:rsid w:val="00C33BB3"/>
    <w:rsid w:val="00C367D9"/>
    <w:rsid w:val="00C4733D"/>
    <w:rsid w:val="00C47CEB"/>
    <w:rsid w:val="00C52D64"/>
    <w:rsid w:val="00C5777E"/>
    <w:rsid w:val="00C61FF8"/>
    <w:rsid w:val="00C6372E"/>
    <w:rsid w:val="00C64534"/>
    <w:rsid w:val="00C64981"/>
    <w:rsid w:val="00C6679F"/>
    <w:rsid w:val="00C737C2"/>
    <w:rsid w:val="00C81635"/>
    <w:rsid w:val="00C81791"/>
    <w:rsid w:val="00C847DA"/>
    <w:rsid w:val="00C9154E"/>
    <w:rsid w:val="00C94557"/>
    <w:rsid w:val="00CA055F"/>
    <w:rsid w:val="00CA18F7"/>
    <w:rsid w:val="00CA6ADD"/>
    <w:rsid w:val="00CB72E4"/>
    <w:rsid w:val="00CD1375"/>
    <w:rsid w:val="00CD4736"/>
    <w:rsid w:val="00CD4FF3"/>
    <w:rsid w:val="00CD5B4C"/>
    <w:rsid w:val="00CD60FC"/>
    <w:rsid w:val="00CD6229"/>
    <w:rsid w:val="00CE0291"/>
    <w:rsid w:val="00CE15B4"/>
    <w:rsid w:val="00CF02B3"/>
    <w:rsid w:val="00CF0632"/>
    <w:rsid w:val="00CF0C9A"/>
    <w:rsid w:val="00CF2E54"/>
    <w:rsid w:val="00CF3ED3"/>
    <w:rsid w:val="00D00BAE"/>
    <w:rsid w:val="00D014A6"/>
    <w:rsid w:val="00D039A5"/>
    <w:rsid w:val="00D05DFB"/>
    <w:rsid w:val="00D24066"/>
    <w:rsid w:val="00D379B6"/>
    <w:rsid w:val="00D419B7"/>
    <w:rsid w:val="00D46CFE"/>
    <w:rsid w:val="00D51F17"/>
    <w:rsid w:val="00D53DD0"/>
    <w:rsid w:val="00D544A3"/>
    <w:rsid w:val="00D56BD3"/>
    <w:rsid w:val="00D57A43"/>
    <w:rsid w:val="00D6415E"/>
    <w:rsid w:val="00D768F4"/>
    <w:rsid w:val="00D80468"/>
    <w:rsid w:val="00D8099B"/>
    <w:rsid w:val="00D92886"/>
    <w:rsid w:val="00D93439"/>
    <w:rsid w:val="00D956C1"/>
    <w:rsid w:val="00D964DD"/>
    <w:rsid w:val="00D968F4"/>
    <w:rsid w:val="00DA63C5"/>
    <w:rsid w:val="00DB4D38"/>
    <w:rsid w:val="00DC38F4"/>
    <w:rsid w:val="00DC728F"/>
    <w:rsid w:val="00DC7622"/>
    <w:rsid w:val="00DD013D"/>
    <w:rsid w:val="00DD09C8"/>
    <w:rsid w:val="00DD3B7B"/>
    <w:rsid w:val="00DD608B"/>
    <w:rsid w:val="00DE126D"/>
    <w:rsid w:val="00DE1B6D"/>
    <w:rsid w:val="00DE21DB"/>
    <w:rsid w:val="00DE3813"/>
    <w:rsid w:val="00DE4BA5"/>
    <w:rsid w:val="00DE64E0"/>
    <w:rsid w:val="00DE6E7F"/>
    <w:rsid w:val="00DF77A2"/>
    <w:rsid w:val="00E01722"/>
    <w:rsid w:val="00E04FA3"/>
    <w:rsid w:val="00E065C7"/>
    <w:rsid w:val="00E1320E"/>
    <w:rsid w:val="00E16B76"/>
    <w:rsid w:val="00E31EB0"/>
    <w:rsid w:val="00E325D6"/>
    <w:rsid w:val="00E3416C"/>
    <w:rsid w:val="00E34F13"/>
    <w:rsid w:val="00E37477"/>
    <w:rsid w:val="00E42666"/>
    <w:rsid w:val="00E4513B"/>
    <w:rsid w:val="00E519F2"/>
    <w:rsid w:val="00E51C0A"/>
    <w:rsid w:val="00E57650"/>
    <w:rsid w:val="00E62904"/>
    <w:rsid w:val="00E62DA8"/>
    <w:rsid w:val="00E6430B"/>
    <w:rsid w:val="00E64394"/>
    <w:rsid w:val="00E64CAA"/>
    <w:rsid w:val="00E661B4"/>
    <w:rsid w:val="00E676B5"/>
    <w:rsid w:val="00E70CE3"/>
    <w:rsid w:val="00E72A43"/>
    <w:rsid w:val="00E82E76"/>
    <w:rsid w:val="00EA1021"/>
    <w:rsid w:val="00EA3FB4"/>
    <w:rsid w:val="00EB1964"/>
    <w:rsid w:val="00EB53E6"/>
    <w:rsid w:val="00EB777F"/>
    <w:rsid w:val="00EC48D7"/>
    <w:rsid w:val="00ED1A0A"/>
    <w:rsid w:val="00ED7695"/>
    <w:rsid w:val="00EE3DC6"/>
    <w:rsid w:val="00EE5983"/>
    <w:rsid w:val="00EE5CE4"/>
    <w:rsid w:val="00EF1274"/>
    <w:rsid w:val="00EF3ACF"/>
    <w:rsid w:val="00EF7408"/>
    <w:rsid w:val="00F13710"/>
    <w:rsid w:val="00F147CA"/>
    <w:rsid w:val="00F16F20"/>
    <w:rsid w:val="00F319B4"/>
    <w:rsid w:val="00F35FCE"/>
    <w:rsid w:val="00F4585C"/>
    <w:rsid w:val="00F45AD5"/>
    <w:rsid w:val="00F46903"/>
    <w:rsid w:val="00F47D22"/>
    <w:rsid w:val="00F51273"/>
    <w:rsid w:val="00F56922"/>
    <w:rsid w:val="00F6014F"/>
    <w:rsid w:val="00F61A5E"/>
    <w:rsid w:val="00F622AC"/>
    <w:rsid w:val="00F70364"/>
    <w:rsid w:val="00F72F50"/>
    <w:rsid w:val="00F7638F"/>
    <w:rsid w:val="00F769E5"/>
    <w:rsid w:val="00F77507"/>
    <w:rsid w:val="00F80E69"/>
    <w:rsid w:val="00F813F4"/>
    <w:rsid w:val="00F831F8"/>
    <w:rsid w:val="00F8375E"/>
    <w:rsid w:val="00F84002"/>
    <w:rsid w:val="00F93FF9"/>
    <w:rsid w:val="00F9486B"/>
    <w:rsid w:val="00F96F10"/>
    <w:rsid w:val="00F97FFE"/>
    <w:rsid w:val="00FA4741"/>
    <w:rsid w:val="00FA7FD9"/>
    <w:rsid w:val="00FB152C"/>
    <w:rsid w:val="00FB4AE6"/>
    <w:rsid w:val="00FB51DE"/>
    <w:rsid w:val="00FC01F8"/>
    <w:rsid w:val="00FC3F97"/>
    <w:rsid w:val="00FC7870"/>
    <w:rsid w:val="00FD6D8F"/>
    <w:rsid w:val="00FD6FCF"/>
    <w:rsid w:val="00FE14AA"/>
    <w:rsid w:val="00FE18DD"/>
    <w:rsid w:val="00FE4657"/>
    <w:rsid w:val="00FE60AA"/>
    <w:rsid w:val="00FE66BB"/>
    <w:rsid w:val="00FE67F6"/>
    <w:rsid w:val="00FF5F43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19189"/>
  <w15:chartTrackingRefBased/>
  <w15:docId w15:val="{CB29665A-2070-4EBC-A1F8-4F13F325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5F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F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F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55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55F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5F1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5F1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5F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5F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5F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5F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5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5F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5F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5F1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5F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5F1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5F1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rsid w:val="002A610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7F6"/>
  </w:style>
  <w:style w:type="paragraph" w:styleId="Zpat">
    <w:name w:val="footer"/>
    <w:basedOn w:val="Normln"/>
    <w:link w:val="ZpatChar"/>
    <w:unhideWhenUsed/>
    <w:rsid w:val="0023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307F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3DD0"/>
    <w:rPr>
      <w:color w:val="605E5C"/>
      <w:shd w:val="clear" w:color="auto" w:fill="E1DFDD"/>
    </w:rPr>
  </w:style>
  <w:style w:type="paragraph" w:customStyle="1" w:styleId="Datum1">
    <w:name w:val="Datum1"/>
    <w:basedOn w:val="Normln"/>
    <w:qFormat/>
    <w:rsid w:val="00785FAB"/>
    <w:pPr>
      <w:spacing w:after="0" w:line="340" w:lineRule="exact"/>
    </w:pPr>
    <w:rPr>
      <w:rFonts w:ascii="Calibri" w:eastAsia="Times New Roman" w:hAnsi="Calibri" w:cs="Times New Roman"/>
      <w:kern w:val="0"/>
      <w:szCs w:val="24"/>
      <w14:ligatures w14:val="none"/>
    </w:rPr>
  </w:style>
  <w:style w:type="paragraph" w:styleId="Bezmezer">
    <w:name w:val="No Spacing"/>
    <w:uiPriority w:val="1"/>
    <w:qFormat/>
    <w:rsid w:val="00785FAB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table" w:styleId="Svtlseznam">
    <w:name w:val="Light List"/>
    <w:basedOn w:val="Normlntabulka"/>
    <w:uiPriority w:val="61"/>
    <w:rsid w:val="007018A9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B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2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D42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42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42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2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2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A2DA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66A00"/>
    <w:rPr>
      <w:color w:val="605E5C"/>
      <w:shd w:val="clear" w:color="auto" w:fill="E1DFDD"/>
    </w:rPr>
  </w:style>
  <w:style w:type="character" w:customStyle="1" w:styleId="Internetovodkaz">
    <w:name w:val="Internetový odkaz"/>
    <w:basedOn w:val="Standardnpsmoodstavce"/>
    <w:uiPriority w:val="99"/>
    <w:unhideWhenUsed/>
    <w:locked/>
    <w:rsid w:val="00086A76"/>
    <w:rPr>
      <w:color w:val="0563C1" w:themeColor="hyperlink"/>
      <w:u w:val="single"/>
    </w:rPr>
  </w:style>
  <w:style w:type="character" w:customStyle="1" w:styleId="Ukotvenpoznmkypodarou">
    <w:name w:val="Ukotvení poznámky pod čarou"/>
    <w:rsid w:val="00086A76"/>
    <w:rPr>
      <w:vertAlign w:val="superscript"/>
    </w:rPr>
  </w:style>
  <w:style w:type="character" w:customStyle="1" w:styleId="Znakypropoznmkupodarou">
    <w:name w:val="Znaky pro poznámku pod čarou"/>
    <w:qFormat/>
    <w:rsid w:val="00086A76"/>
  </w:style>
  <w:style w:type="paragraph" w:customStyle="1" w:styleId="Text2">
    <w:name w:val="Text 2"/>
    <w:basedOn w:val="Normln"/>
    <w:uiPriority w:val="90"/>
    <w:qFormat/>
    <w:rsid w:val="00086A76"/>
    <w:pPr>
      <w:spacing w:after="240" w:line="240" w:lineRule="auto"/>
      <w:ind w:left="120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fr-BE"/>
      <w14:ligatures w14:val="none"/>
    </w:rPr>
  </w:style>
  <w:style w:type="paragraph" w:styleId="Textpoznpodarou">
    <w:name w:val="footnote text"/>
    <w:basedOn w:val="Normln"/>
    <w:link w:val="TextpoznpodarouChar"/>
    <w:semiHidden/>
    <w:rsid w:val="00086A76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B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6A76"/>
    <w:rPr>
      <w:rFonts w:ascii="Times New Roman" w:eastAsia="Times New Roman" w:hAnsi="Times New Roman" w:cs="Times New Roman"/>
      <w:kern w:val="0"/>
      <w:sz w:val="2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7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emanek@food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yrobci.foodnet.cz" TargetMode="External"/><Relationship Id="rId2" Type="http://schemas.openxmlformats.org/officeDocument/2006/relationships/hyperlink" Target="http://www.ceskapotravina.net" TargetMode="External"/><Relationship Id="rId1" Type="http://schemas.openxmlformats.org/officeDocument/2006/relationships/hyperlink" Target="http://www.food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B374-7FC9-40E5-96B5-40BAAA9C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Bečková</dc:creator>
  <cp:keywords/>
  <dc:description/>
  <cp:lastModifiedBy>Alena Bečková</cp:lastModifiedBy>
  <cp:revision>2</cp:revision>
  <dcterms:created xsi:type="dcterms:W3CDTF">2025-07-10T15:05:00Z</dcterms:created>
  <dcterms:modified xsi:type="dcterms:W3CDTF">2025-07-10T15:05:00Z</dcterms:modified>
</cp:coreProperties>
</file>